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3350C7" w:rsidRDefault="00AA0B0E" w:rsidP="00335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A90848" w:rsidRDefault="00AA0B0E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A90848">
        <w:rPr>
          <w:rFonts w:ascii="Times New Roman" w:hAnsi="Times New Roman" w:cs="Times New Roman"/>
          <w:b/>
        </w:rPr>
        <w:t>Аннотация</w:t>
      </w:r>
    </w:p>
    <w:p w:rsidR="00FE5A32" w:rsidRPr="003A5F69" w:rsidRDefault="00AA0B0E" w:rsidP="003A5F69">
      <w:pPr>
        <w:pStyle w:val="12"/>
        <w:jc w:val="center"/>
        <w:rPr>
          <w:caps/>
          <w:sz w:val="22"/>
        </w:rPr>
      </w:pPr>
      <w:r w:rsidRPr="003A5F69">
        <w:rPr>
          <w:sz w:val="22"/>
        </w:rPr>
        <w:t>дополнительной профессиональной программы (</w:t>
      </w:r>
      <w:r w:rsidR="00FE5A32" w:rsidRPr="003A5F69">
        <w:rPr>
          <w:sz w:val="22"/>
        </w:rPr>
        <w:t>профессиональной переподготовки</w:t>
      </w:r>
      <w:r w:rsidR="00FE5A32" w:rsidRPr="003A5F69">
        <w:rPr>
          <w:caps/>
          <w:sz w:val="22"/>
        </w:rPr>
        <w:t>)</w:t>
      </w:r>
    </w:p>
    <w:p w:rsidR="00FE5A32" w:rsidRPr="003A5F69" w:rsidRDefault="00FE5A32" w:rsidP="003A5F69">
      <w:pPr>
        <w:pStyle w:val="12"/>
        <w:jc w:val="center"/>
        <w:rPr>
          <w:b/>
          <w:caps/>
          <w:sz w:val="22"/>
        </w:rPr>
      </w:pPr>
      <w:r w:rsidRPr="003A5F69">
        <w:rPr>
          <w:b/>
          <w:caps/>
          <w:sz w:val="22"/>
        </w:rPr>
        <w:t>«</w:t>
      </w:r>
      <w:r w:rsidR="003A5F69" w:rsidRPr="003A5F69">
        <w:rPr>
          <w:b/>
          <w:sz w:val="22"/>
        </w:rPr>
        <w:t>Информационные технологии</w:t>
      </w:r>
      <w:r w:rsidRPr="003A5F69">
        <w:rPr>
          <w:b/>
          <w:caps/>
          <w:sz w:val="22"/>
        </w:rPr>
        <w:t>»</w:t>
      </w:r>
    </w:p>
    <w:p w:rsidR="00AA0B0E" w:rsidRPr="00A90848" w:rsidRDefault="00AA0B0E" w:rsidP="00FE5A3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AA0B0E" w:rsidRPr="00A90848" w:rsidRDefault="00AA0B0E" w:rsidP="00B177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90848">
        <w:rPr>
          <w:rFonts w:ascii="Times New Roman" w:hAnsi="Times New Roman" w:cs="Times New Roman"/>
        </w:rPr>
        <w:t xml:space="preserve">Адресация программы: </w:t>
      </w:r>
      <w:r w:rsidR="00FE5A32" w:rsidRPr="00A90848">
        <w:rPr>
          <w:rFonts w:ascii="Times New Roman" w:hAnsi="Times New Roman" w:cs="Times New Roman"/>
          <w:color w:val="000000" w:themeColor="text1"/>
        </w:rPr>
        <w:t>работники, имеющих высшее или среднее профессиональное образование, опыт работы в сфере информационных технологий.</w:t>
      </w:r>
    </w:p>
    <w:p w:rsidR="00AA0B0E" w:rsidRPr="00A90848" w:rsidRDefault="00AA0B0E" w:rsidP="00B177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848">
        <w:rPr>
          <w:rFonts w:ascii="Times New Roman" w:hAnsi="Times New Roman" w:cs="Times New Roman"/>
        </w:rPr>
        <w:t xml:space="preserve">Количество часов: </w:t>
      </w:r>
      <w:r w:rsidR="00FE5A32" w:rsidRPr="00A90848">
        <w:rPr>
          <w:rFonts w:ascii="Times New Roman" w:hAnsi="Times New Roman" w:cs="Times New Roman"/>
        </w:rPr>
        <w:t>1014</w:t>
      </w:r>
      <w:r w:rsidRPr="00A90848">
        <w:rPr>
          <w:rFonts w:ascii="Times New Roman" w:hAnsi="Times New Roman" w:cs="Times New Roman"/>
        </w:rPr>
        <w:t xml:space="preserve"> часов</w:t>
      </w:r>
    </w:p>
    <w:p w:rsidR="00AA0B0E" w:rsidRPr="00A90848" w:rsidRDefault="00AA0B0E" w:rsidP="00B177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848">
        <w:rPr>
          <w:rFonts w:ascii="Times New Roman" w:hAnsi="Times New Roman" w:cs="Times New Roman"/>
        </w:rPr>
        <w:t xml:space="preserve">Форма обучения: </w:t>
      </w:r>
      <w:r w:rsidR="00FE5A32" w:rsidRPr="00A90848">
        <w:rPr>
          <w:rFonts w:ascii="Times New Roman" w:hAnsi="Times New Roman" w:cs="Times New Roman"/>
          <w:color w:val="000000" w:themeColor="text1"/>
        </w:rPr>
        <w:t>очно – заочная с применением дистанционных образовательных технологий</w:t>
      </w:r>
    </w:p>
    <w:p w:rsidR="00AA0B0E" w:rsidRPr="00A90848" w:rsidRDefault="00AA0B0E" w:rsidP="00B177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17774" w:rsidRPr="00A90848" w:rsidRDefault="00B17774" w:rsidP="003B1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0848">
        <w:rPr>
          <w:rFonts w:ascii="Times New Roman" w:hAnsi="Times New Roman" w:cs="Times New Roman"/>
          <w:b/>
        </w:rPr>
        <w:t>Учебная дисциплина 1. Нормативно правовое регулировани</w:t>
      </w:r>
      <w:bookmarkStart w:id="0" w:name="_GoBack"/>
      <w:bookmarkEnd w:id="0"/>
      <w:r w:rsidRPr="00A90848">
        <w:rPr>
          <w:rFonts w:ascii="Times New Roman" w:hAnsi="Times New Roman" w:cs="Times New Roman"/>
          <w:b/>
        </w:rPr>
        <w:t>е и законодательная база</w:t>
      </w:r>
    </w:p>
    <w:p w:rsidR="00B17774" w:rsidRPr="00A90848" w:rsidRDefault="00B17774" w:rsidP="003B1CFB">
      <w:pPr>
        <w:pStyle w:val="af0"/>
        <w:numPr>
          <w:ilvl w:val="0"/>
          <w:numId w:val="28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Программы и информационные технологии как формы интеллектуальной собственности. Авторское право на программы и информационные технологии. Способы фиксации авторского права.</w:t>
      </w:r>
    </w:p>
    <w:p w:rsidR="00B17774" w:rsidRPr="00A90848" w:rsidRDefault="00B17774" w:rsidP="003B1CFB">
      <w:pPr>
        <w:pStyle w:val="af0"/>
        <w:numPr>
          <w:ilvl w:val="0"/>
          <w:numId w:val="28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Исключительное право.</w:t>
      </w:r>
    </w:p>
    <w:p w:rsidR="00B17774" w:rsidRPr="00A90848" w:rsidRDefault="00B17774" w:rsidP="003B1CFB">
      <w:pPr>
        <w:pStyle w:val="af0"/>
        <w:numPr>
          <w:ilvl w:val="0"/>
          <w:numId w:val="28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Государственное регулирование отношений в сфере интеллектуальной собственности</w:t>
      </w:r>
    </w:p>
    <w:p w:rsidR="00B17774" w:rsidRPr="00A90848" w:rsidRDefault="00B17774" w:rsidP="003B1CFB">
      <w:pPr>
        <w:pStyle w:val="af0"/>
        <w:numPr>
          <w:ilvl w:val="0"/>
          <w:numId w:val="28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Российский закон о защите интеллектуальной собственности. Споры, связанные с защитой интеллектуальных прав.</w:t>
      </w:r>
    </w:p>
    <w:p w:rsidR="00B17774" w:rsidRPr="00A90848" w:rsidRDefault="00B17774" w:rsidP="003B1CFB">
      <w:pPr>
        <w:pStyle w:val="af0"/>
        <w:numPr>
          <w:ilvl w:val="0"/>
          <w:numId w:val="28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Правовая защита программ и информационных технологий в России и за рубежом. Правовое обеспечение участия в международном информационном обмене.</w:t>
      </w:r>
    </w:p>
    <w:p w:rsidR="00B17774" w:rsidRPr="00A90848" w:rsidRDefault="00B17774" w:rsidP="003B1CFB">
      <w:pPr>
        <w:pStyle w:val="af0"/>
        <w:numPr>
          <w:ilvl w:val="0"/>
          <w:numId w:val="28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Государственная регистрация программ для ЭВМ и баз данных. Право изготовителя базы данных. Российский закон о защите информации.</w:t>
      </w:r>
    </w:p>
    <w:p w:rsidR="00B17774" w:rsidRPr="00A90848" w:rsidRDefault="00B17774" w:rsidP="003B1CFB">
      <w:pPr>
        <w:pStyle w:val="af0"/>
        <w:numPr>
          <w:ilvl w:val="0"/>
          <w:numId w:val="28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Состояние правового обеспечения в области защиты прав и свобод человека и гражданина, реализуемых в информационной сфере.</w:t>
      </w:r>
    </w:p>
    <w:p w:rsidR="003350C7" w:rsidRPr="00A90848" w:rsidRDefault="003350C7" w:rsidP="004E1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17774" w:rsidRPr="00A90848" w:rsidRDefault="00B17774" w:rsidP="00A26F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0848">
        <w:rPr>
          <w:rFonts w:ascii="Times New Roman" w:hAnsi="Times New Roman" w:cs="Times New Roman"/>
          <w:b/>
        </w:rPr>
        <w:t>У</w:t>
      </w:r>
      <w:r w:rsidR="00A26F67" w:rsidRPr="00A90848">
        <w:rPr>
          <w:rFonts w:ascii="Times New Roman" w:hAnsi="Times New Roman" w:cs="Times New Roman"/>
          <w:b/>
        </w:rPr>
        <w:t>чебная дисциплина</w:t>
      </w:r>
      <w:r w:rsidRPr="00A90848">
        <w:rPr>
          <w:rFonts w:ascii="Times New Roman" w:hAnsi="Times New Roman" w:cs="Times New Roman"/>
          <w:b/>
        </w:rPr>
        <w:t xml:space="preserve"> 2. Требования охраны труда при работе с аппаратными, программно-аппаратными и программными средствами</w:t>
      </w:r>
    </w:p>
    <w:p w:rsidR="00B17774" w:rsidRPr="00A90848" w:rsidRDefault="00B17774" w:rsidP="00A26F67">
      <w:pPr>
        <w:pStyle w:val="af0"/>
        <w:numPr>
          <w:ilvl w:val="0"/>
          <w:numId w:val="29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 xml:space="preserve">Основные понятия </w:t>
      </w:r>
      <w:proofErr w:type="gramStart"/>
      <w:r w:rsidRPr="00A90848">
        <w:rPr>
          <w:sz w:val="22"/>
        </w:rPr>
        <w:t>и  правовая</w:t>
      </w:r>
      <w:proofErr w:type="gramEnd"/>
      <w:r w:rsidRPr="00A90848">
        <w:rPr>
          <w:sz w:val="22"/>
        </w:rPr>
        <w:t xml:space="preserve"> основа охраны труда</w:t>
      </w:r>
      <w:r w:rsidR="00A26F67" w:rsidRPr="00A90848">
        <w:rPr>
          <w:sz w:val="22"/>
        </w:rPr>
        <w:t>.</w:t>
      </w:r>
    </w:p>
    <w:p w:rsidR="00B17774" w:rsidRPr="00A90848" w:rsidRDefault="00B17774" w:rsidP="00A26F67">
      <w:pPr>
        <w:pStyle w:val="af0"/>
        <w:numPr>
          <w:ilvl w:val="0"/>
          <w:numId w:val="29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 xml:space="preserve">Производственный травматизм и профессиональные заболевания.  </w:t>
      </w:r>
    </w:p>
    <w:p w:rsidR="00B17774" w:rsidRPr="00A90848" w:rsidRDefault="00B17774" w:rsidP="00A26F67">
      <w:pPr>
        <w:pStyle w:val="af0"/>
        <w:numPr>
          <w:ilvl w:val="0"/>
          <w:numId w:val="29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Требования пожарной безопасности. Оказание первой доврачебной помощи пострадавшему</w:t>
      </w:r>
      <w:r w:rsidR="00A26F67" w:rsidRPr="00A90848">
        <w:rPr>
          <w:sz w:val="22"/>
        </w:rPr>
        <w:t>.</w:t>
      </w:r>
    </w:p>
    <w:p w:rsidR="00B17774" w:rsidRPr="00A90848" w:rsidRDefault="00B17774" w:rsidP="00A26F67">
      <w:pPr>
        <w:pStyle w:val="af0"/>
        <w:numPr>
          <w:ilvl w:val="0"/>
          <w:numId w:val="29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Оказание первой доврачебной помощи пострадавшему</w:t>
      </w:r>
      <w:r w:rsidR="00A26F67" w:rsidRPr="00A90848">
        <w:rPr>
          <w:sz w:val="22"/>
        </w:rPr>
        <w:t>.</w:t>
      </w:r>
      <w:r w:rsidRPr="00A90848">
        <w:rPr>
          <w:sz w:val="22"/>
        </w:rPr>
        <w:t xml:space="preserve"> </w:t>
      </w:r>
    </w:p>
    <w:p w:rsidR="00B17774" w:rsidRPr="00A90848" w:rsidRDefault="00B17774" w:rsidP="00A26F67">
      <w:pPr>
        <w:pStyle w:val="af0"/>
        <w:numPr>
          <w:ilvl w:val="0"/>
          <w:numId w:val="29"/>
        </w:numPr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Социальная защита пострадавших на производстве, возмещение ущерба, причиненного работнику в результате несчастного случая на производстве и профессионального заболевания.</w:t>
      </w:r>
    </w:p>
    <w:p w:rsidR="00B17774" w:rsidRPr="00A90848" w:rsidRDefault="00B17774" w:rsidP="00A90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90848" w:rsidRPr="00A90848" w:rsidRDefault="00A90848" w:rsidP="00A908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0848">
        <w:rPr>
          <w:rFonts w:ascii="Times New Roman" w:hAnsi="Times New Roman" w:cs="Times New Roman"/>
          <w:b/>
        </w:rPr>
        <w:t>Модуль 1. «Принципы организации, состав и схемы работы операционных систем»</w:t>
      </w:r>
    </w:p>
    <w:p w:rsidR="00A90848" w:rsidRPr="00A90848" w:rsidRDefault="00A90848" w:rsidP="00A90848">
      <w:pPr>
        <w:pStyle w:val="af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Назначение и функции операционных систем.</w:t>
      </w:r>
    </w:p>
    <w:p w:rsidR="00A90848" w:rsidRPr="00A90848" w:rsidRDefault="00A90848" w:rsidP="00A90848">
      <w:pPr>
        <w:pStyle w:val="af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Архитектура операционных систем.</w:t>
      </w:r>
    </w:p>
    <w:p w:rsidR="00A90848" w:rsidRPr="00A90848" w:rsidRDefault="00A90848" w:rsidP="00A90848">
      <w:pPr>
        <w:pStyle w:val="af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Управление процессами и потоками.</w:t>
      </w:r>
    </w:p>
    <w:p w:rsidR="00A90848" w:rsidRPr="00A90848" w:rsidRDefault="00A90848" w:rsidP="00A90848">
      <w:pPr>
        <w:pStyle w:val="af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Управление памятью в операционных системах.</w:t>
      </w:r>
    </w:p>
    <w:p w:rsidR="00A90848" w:rsidRPr="00A90848" w:rsidRDefault="00A90848" w:rsidP="00A90848">
      <w:pPr>
        <w:pStyle w:val="af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Управление вводом – выводом.</w:t>
      </w:r>
    </w:p>
    <w:p w:rsidR="00A90848" w:rsidRPr="00A90848" w:rsidRDefault="00A90848" w:rsidP="00A90848">
      <w:pPr>
        <w:pStyle w:val="af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A90848">
        <w:rPr>
          <w:sz w:val="22"/>
        </w:rPr>
        <w:t>Файловые системы.</w:t>
      </w:r>
    </w:p>
    <w:p w:rsidR="00A90848" w:rsidRPr="00A90848" w:rsidRDefault="00A90848" w:rsidP="00A90848">
      <w:pPr>
        <w:pStyle w:val="Default"/>
        <w:numPr>
          <w:ilvl w:val="0"/>
          <w:numId w:val="31"/>
        </w:numPr>
        <w:ind w:left="426" w:hanging="426"/>
        <w:jc w:val="both"/>
        <w:rPr>
          <w:color w:val="auto"/>
          <w:sz w:val="22"/>
          <w:szCs w:val="22"/>
        </w:rPr>
      </w:pPr>
      <w:r w:rsidRPr="00A90848">
        <w:rPr>
          <w:color w:val="auto"/>
          <w:sz w:val="22"/>
          <w:szCs w:val="22"/>
        </w:rPr>
        <w:t>Управление распределенными ресурсами в сетевых операционных системах.</w:t>
      </w:r>
    </w:p>
    <w:p w:rsidR="00A90848" w:rsidRPr="00A90848" w:rsidRDefault="00A90848" w:rsidP="00A90848">
      <w:pPr>
        <w:pStyle w:val="Default"/>
        <w:numPr>
          <w:ilvl w:val="0"/>
          <w:numId w:val="31"/>
        </w:numPr>
        <w:ind w:left="426" w:hanging="426"/>
        <w:jc w:val="both"/>
        <w:rPr>
          <w:color w:val="auto"/>
          <w:sz w:val="22"/>
          <w:szCs w:val="22"/>
        </w:rPr>
      </w:pPr>
      <w:r w:rsidRPr="00A90848">
        <w:rPr>
          <w:color w:val="auto"/>
          <w:sz w:val="22"/>
          <w:szCs w:val="22"/>
        </w:rPr>
        <w:t>Современные операционные системы.</w:t>
      </w:r>
    </w:p>
    <w:p w:rsidR="00A90848" w:rsidRDefault="00A90848" w:rsidP="00303B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12F96" w:rsidRPr="00303B4B" w:rsidRDefault="00812F96" w:rsidP="00303B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303B4B" w:rsidRPr="00303B4B" w:rsidRDefault="00303B4B" w:rsidP="00812F96">
      <w:pPr>
        <w:pStyle w:val="Default"/>
        <w:jc w:val="both"/>
        <w:rPr>
          <w:b/>
          <w:sz w:val="22"/>
          <w:szCs w:val="22"/>
        </w:rPr>
      </w:pPr>
      <w:r w:rsidRPr="00303B4B">
        <w:rPr>
          <w:b/>
          <w:sz w:val="22"/>
          <w:szCs w:val="22"/>
        </w:rPr>
        <w:t xml:space="preserve">Модуль 2. </w:t>
      </w:r>
      <w:r w:rsidRPr="00303B4B">
        <w:rPr>
          <w:sz w:val="22"/>
          <w:szCs w:val="22"/>
        </w:rPr>
        <w:t xml:space="preserve"> </w:t>
      </w:r>
      <w:r w:rsidRPr="00303B4B">
        <w:rPr>
          <w:b/>
          <w:sz w:val="22"/>
          <w:szCs w:val="22"/>
        </w:rPr>
        <w:t>Основы архитектуры, устройства и функционирования вычислительных систем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Арифметические основы ЭВМ.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lastRenderedPageBreak/>
        <w:t>Представление информации в ЭВМ.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Логические основы ЭВМ, элементы и узлы.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 xml:space="preserve">Основы </w:t>
      </w:r>
      <w:proofErr w:type="gramStart"/>
      <w:r w:rsidRPr="00812F96">
        <w:rPr>
          <w:sz w:val="22"/>
        </w:rPr>
        <w:t>построения  ЭВМ</w:t>
      </w:r>
      <w:proofErr w:type="gramEnd"/>
      <w:r w:rsidRPr="00812F96">
        <w:rPr>
          <w:sz w:val="22"/>
        </w:rPr>
        <w:t>. Внутренняя организация процессора.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Организация работы памяти компьютера.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Интерфейсы.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Режимы работы и программирование процессора.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Современные процессоры.</w:t>
      </w:r>
    </w:p>
    <w:p w:rsidR="00303B4B" w:rsidRPr="00812F96" w:rsidRDefault="00303B4B" w:rsidP="00812F96">
      <w:pPr>
        <w:pStyle w:val="af0"/>
        <w:numPr>
          <w:ilvl w:val="0"/>
          <w:numId w:val="33"/>
        </w:numPr>
        <w:spacing w:line="240" w:lineRule="auto"/>
        <w:ind w:left="426" w:hanging="426"/>
        <w:rPr>
          <w:sz w:val="22"/>
        </w:rPr>
      </w:pPr>
      <w:proofErr w:type="gramStart"/>
      <w:r w:rsidRPr="00812F96">
        <w:rPr>
          <w:sz w:val="22"/>
        </w:rPr>
        <w:t>Классификация  вычислительных</w:t>
      </w:r>
      <w:proofErr w:type="gramEnd"/>
      <w:r w:rsidRPr="00812F96">
        <w:rPr>
          <w:sz w:val="22"/>
        </w:rPr>
        <w:t xml:space="preserve"> систем.</w:t>
      </w:r>
    </w:p>
    <w:p w:rsidR="00FE5A32" w:rsidRDefault="00FE5A32" w:rsidP="004E1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12F96" w:rsidRPr="00812F96" w:rsidRDefault="00812F96" w:rsidP="00812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12F96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одуль</w:t>
      </w:r>
      <w:r w:rsidRPr="00812F96">
        <w:rPr>
          <w:rFonts w:ascii="Times New Roman" w:hAnsi="Times New Roman" w:cs="Times New Roman"/>
          <w:b/>
        </w:rPr>
        <w:t xml:space="preserve"> 3. Базы данных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Основные понятия баз данных, структур данных и систем управления базами данных.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Физический уровень хранения данных и файловые системы.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Реляционная модель и реляционные СУБД.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 xml:space="preserve">Псевдореляционные, не реляционные и </w:t>
      </w:r>
      <w:proofErr w:type="spellStart"/>
      <w:r w:rsidRPr="00812F96">
        <w:rPr>
          <w:sz w:val="22"/>
        </w:rPr>
        <w:t>постреляционные</w:t>
      </w:r>
      <w:proofErr w:type="spellEnd"/>
      <w:r w:rsidRPr="00812F96">
        <w:rPr>
          <w:sz w:val="22"/>
        </w:rPr>
        <w:t xml:space="preserve"> (объектно-ориентированные) СУБД.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Коллективный доступ к данным.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Жизненный цикл, разработка, поддержка и сопровождение баз данных.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Сетевые, распределённые и параллельные базы данных.</w:t>
      </w:r>
    </w:p>
    <w:p w:rsidR="00812F96" w:rsidRPr="00812F96" w:rsidRDefault="00812F96" w:rsidP="00812F96">
      <w:pPr>
        <w:pStyle w:val="af0"/>
        <w:numPr>
          <w:ilvl w:val="0"/>
          <w:numId w:val="34"/>
        </w:numPr>
        <w:spacing w:line="240" w:lineRule="auto"/>
        <w:ind w:left="426" w:hanging="426"/>
        <w:rPr>
          <w:sz w:val="22"/>
        </w:rPr>
      </w:pPr>
      <w:r w:rsidRPr="00812F96">
        <w:rPr>
          <w:sz w:val="22"/>
        </w:rPr>
        <w:t>Специализированные машины и системы баз данных.</w:t>
      </w:r>
    </w:p>
    <w:p w:rsidR="005B24E0" w:rsidRDefault="005B24E0" w:rsidP="005B24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4E0" w:rsidRPr="005B24E0" w:rsidRDefault="005B24E0" w:rsidP="005B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24E0">
        <w:rPr>
          <w:rFonts w:ascii="Times New Roman" w:hAnsi="Times New Roman" w:cs="Times New Roman"/>
          <w:b/>
        </w:rPr>
        <w:t>Модуль 4. Информационные технологии</w:t>
      </w:r>
    </w:p>
    <w:p w:rsidR="005B24E0" w:rsidRPr="005B24E0" w:rsidRDefault="005B24E0" w:rsidP="005B24E0">
      <w:pPr>
        <w:pStyle w:val="af0"/>
        <w:numPr>
          <w:ilvl w:val="0"/>
          <w:numId w:val="36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>Моделирование предметной области, информационные модели, структура экономической управленческой информации.</w:t>
      </w:r>
    </w:p>
    <w:p w:rsidR="005B24E0" w:rsidRPr="005B24E0" w:rsidRDefault="005B24E0" w:rsidP="005B24E0">
      <w:pPr>
        <w:pStyle w:val="af0"/>
        <w:numPr>
          <w:ilvl w:val="0"/>
          <w:numId w:val="36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>Средства технического обеспечения информационными ресурсами.</w:t>
      </w:r>
    </w:p>
    <w:p w:rsidR="005B24E0" w:rsidRPr="005B24E0" w:rsidRDefault="005B24E0" w:rsidP="005B24E0">
      <w:pPr>
        <w:pStyle w:val="af0"/>
        <w:numPr>
          <w:ilvl w:val="0"/>
          <w:numId w:val="36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>Пакеты офисных программ.</w:t>
      </w:r>
    </w:p>
    <w:p w:rsidR="005B24E0" w:rsidRPr="005B24E0" w:rsidRDefault="005B24E0" w:rsidP="005B24E0">
      <w:pPr>
        <w:pStyle w:val="af0"/>
        <w:numPr>
          <w:ilvl w:val="0"/>
          <w:numId w:val="36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>Программные средства реализации информационных технологий и систем.</w:t>
      </w:r>
    </w:p>
    <w:p w:rsidR="005B24E0" w:rsidRPr="005B24E0" w:rsidRDefault="005B24E0" w:rsidP="005B24E0">
      <w:pPr>
        <w:pStyle w:val="af0"/>
        <w:numPr>
          <w:ilvl w:val="0"/>
          <w:numId w:val="36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 xml:space="preserve">Компьютерные сети, использование сетевых информационных хранилищ, </w:t>
      </w:r>
      <w:proofErr w:type="spellStart"/>
      <w:r w:rsidRPr="005B24E0">
        <w:rPr>
          <w:sz w:val="22"/>
        </w:rPr>
        <w:t>интероперабельность</w:t>
      </w:r>
      <w:proofErr w:type="spellEnd"/>
      <w:r w:rsidRPr="005B24E0">
        <w:rPr>
          <w:sz w:val="22"/>
        </w:rPr>
        <w:t xml:space="preserve"> информационного взаимодействия государственных органов, электронный документооборот.</w:t>
      </w:r>
    </w:p>
    <w:p w:rsidR="005B24E0" w:rsidRPr="005B24E0" w:rsidRDefault="005B24E0" w:rsidP="005B24E0">
      <w:pPr>
        <w:pStyle w:val="af0"/>
        <w:numPr>
          <w:ilvl w:val="0"/>
          <w:numId w:val="36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>Защита информации.</w:t>
      </w:r>
    </w:p>
    <w:p w:rsidR="005B24E0" w:rsidRPr="005B24E0" w:rsidRDefault="005B24E0" w:rsidP="005B24E0">
      <w:pPr>
        <w:pStyle w:val="af0"/>
        <w:numPr>
          <w:ilvl w:val="0"/>
          <w:numId w:val="36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>Информационный бизнес, информационный рынок, информационный менеджмент.</w:t>
      </w:r>
    </w:p>
    <w:p w:rsidR="005B24E0" w:rsidRPr="005B24E0" w:rsidRDefault="005B24E0" w:rsidP="005B24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4E0" w:rsidRPr="005B24E0" w:rsidRDefault="005B24E0" w:rsidP="005B24E0">
      <w:pPr>
        <w:spacing w:after="0" w:line="240" w:lineRule="auto"/>
        <w:rPr>
          <w:rFonts w:ascii="Times New Roman" w:hAnsi="Times New Roman" w:cs="Times New Roman"/>
          <w:b/>
        </w:rPr>
      </w:pPr>
      <w:r w:rsidRPr="005B24E0">
        <w:rPr>
          <w:rFonts w:ascii="Times New Roman" w:hAnsi="Times New Roman" w:cs="Times New Roman"/>
          <w:b/>
        </w:rPr>
        <w:t>Модуль 5. Сетевые информационные технологии</w:t>
      </w:r>
    </w:p>
    <w:p w:rsidR="005B24E0" w:rsidRPr="005B24E0" w:rsidRDefault="005B24E0" w:rsidP="005B24E0">
      <w:pPr>
        <w:pStyle w:val="af0"/>
        <w:numPr>
          <w:ilvl w:val="0"/>
          <w:numId w:val="38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>Основы передачи данных</w:t>
      </w:r>
      <w:r w:rsidR="00970B2C">
        <w:rPr>
          <w:sz w:val="22"/>
        </w:rPr>
        <w:t>.</w:t>
      </w:r>
      <w:r w:rsidRPr="005B24E0">
        <w:rPr>
          <w:sz w:val="22"/>
        </w:rPr>
        <w:t xml:space="preserve"> </w:t>
      </w:r>
    </w:p>
    <w:p w:rsidR="005B24E0" w:rsidRPr="005B24E0" w:rsidRDefault="005B24E0" w:rsidP="005B24E0">
      <w:pPr>
        <w:pStyle w:val="af0"/>
        <w:numPr>
          <w:ilvl w:val="0"/>
          <w:numId w:val="38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 xml:space="preserve">Общие вопросы построения сетей. </w:t>
      </w:r>
    </w:p>
    <w:p w:rsidR="005B24E0" w:rsidRPr="005B24E0" w:rsidRDefault="005B24E0" w:rsidP="005B24E0">
      <w:pPr>
        <w:pStyle w:val="af0"/>
        <w:numPr>
          <w:ilvl w:val="0"/>
          <w:numId w:val="38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 xml:space="preserve">Сетевое оборудование. </w:t>
      </w:r>
    </w:p>
    <w:p w:rsidR="005B24E0" w:rsidRPr="005B24E0" w:rsidRDefault="005B24E0" w:rsidP="005B24E0">
      <w:pPr>
        <w:pStyle w:val="af0"/>
        <w:numPr>
          <w:ilvl w:val="0"/>
          <w:numId w:val="38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 xml:space="preserve">Локальные сети. </w:t>
      </w:r>
    </w:p>
    <w:p w:rsidR="005B24E0" w:rsidRPr="005B24E0" w:rsidRDefault="005B24E0" w:rsidP="005B24E0">
      <w:pPr>
        <w:pStyle w:val="af0"/>
        <w:numPr>
          <w:ilvl w:val="0"/>
          <w:numId w:val="38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 xml:space="preserve">Магистральные сети. </w:t>
      </w:r>
    </w:p>
    <w:p w:rsidR="005B24E0" w:rsidRPr="005B24E0" w:rsidRDefault="005B24E0" w:rsidP="005B24E0">
      <w:pPr>
        <w:pStyle w:val="af0"/>
        <w:numPr>
          <w:ilvl w:val="0"/>
          <w:numId w:val="38"/>
        </w:numPr>
        <w:spacing w:line="240" w:lineRule="auto"/>
        <w:ind w:left="426" w:hanging="426"/>
        <w:rPr>
          <w:sz w:val="22"/>
        </w:rPr>
      </w:pPr>
      <w:r w:rsidRPr="005B24E0">
        <w:rPr>
          <w:sz w:val="22"/>
        </w:rPr>
        <w:t xml:space="preserve">Беспроводные сети. </w:t>
      </w:r>
    </w:p>
    <w:p w:rsidR="005B24E0" w:rsidRDefault="005B24E0" w:rsidP="005B24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2BAB" w:rsidRPr="00970B2C" w:rsidRDefault="00C12BAB" w:rsidP="004428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70B2C">
        <w:rPr>
          <w:rFonts w:ascii="Times New Roman" w:hAnsi="Times New Roman" w:cs="Times New Roman"/>
          <w:b/>
        </w:rPr>
        <w:t>М</w:t>
      </w:r>
      <w:r w:rsidR="00BA5171">
        <w:rPr>
          <w:rFonts w:ascii="Times New Roman" w:hAnsi="Times New Roman" w:cs="Times New Roman"/>
          <w:b/>
        </w:rPr>
        <w:t>одуль</w:t>
      </w:r>
      <w:r w:rsidRPr="00970B2C">
        <w:rPr>
          <w:rFonts w:ascii="Times New Roman" w:hAnsi="Times New Roman" w:cs="Times New Roman"/>
          <w:b/>
        </w:rPr>
        <w:t xml:space="preserve"> 6. Основы программной инженерии</w:t>
      </w:r>
    </w:p>
    <w:p w:rsidR="00C12BAB" w:rsidRPr="00970B2C" w:rsidRDefault="00C12BAB" w:rsidP="00442867">
      <w:pPr>
        <w:pStyle w:val="af0"/>
        <w:numPr>
          <w:ilvl w:val="0"/>
          <w:numId w:val="40"/>
        </w:numPr>
        <w:spacing w:line="240" w:lineRule="auto"/>
        <w:ind w:left="426" w:hanging="426"/>
        <w:rPr>
          <w:sz w:val="22"/>
        </w:rPr>
      </w:pPr>
      <w:r w:rsidRPr="00970B2C">
        <w:rPr>
          <w:sz w:val="22"/>
        </w:rPr>
        <w:t xml:space="preserve">Общие принципы разработки программных продуктов. </w:t>
      </w:r>
    </w:p>
    <w:p w:rsidR="00C12BAB" w:rsidRPr="00970B2C" w:rsidRDefault="00C12BAB" w:rsidP="00442867">
      <w:pPr>
        <w:pStyle w:val="af0"/>
        <w:numPr>
          <w:ilvl w:val="0"/>
          <w:numId w:val="40"/>
        </w:numPr>
        <w:spacing w:line="240" w:lineRule="auto"/>
        <w:ind w:left="426" w:hanging="426"/>
        <w:rPr>
          <w:sz w:val="22"/>
        </w:rPr>
      </w:pPr>
      <w:r w:rsidRPr="00970B2C">
        <w:rPr>
          <w:sz w:val="22"/>
        </w:rPr>
        <w:t xml:space="preserve">Методология проектирования программных продуктов. </w:t>
      </w:r>
    </w:p>
    <w:p w:rsidR="00C12BAB" w:rsidRPr="00970B2C" w:rsidRDefault="00C12BAB" w:rsidP="00442867">
      <w:pPr>
        <w:pStyle w:val="af0"/>
        <w:numPr>
          <w:ilvl w:val="0"/>
          <w:numId w:val="40"/>
        </w:numPr>
        <w:spacing w:line="240" w:lineRule="auto"/>
        <w:ind w:left="426" w:hanging="426"/>
        <w:rPr>
          <w:sz w:val="22"/>
        </w:rPr>
      </w:pPr>
      <w:r w:rsidRPr="00970B2C">
        <w:rPr>
          <w:sz w:val="22"/>
        </w:rPr>
        <w:t xml:space="preserve">Разработка программных продуктов. </w:t>
      </w:r>
    </w:p>
    <w:p w:rsidR="00970B2C" w:rsidRPr="00970B2C" w:rsidRDefault="00C12BAB" w:rsidP="00442867">
      <w:pPr>
        <w:pStyle w:val="af0"/>
        <w:numPr>
          <w:ilvl w:val="0"/>
          <w:numId w:val="40"/>
        </w:numPr>
        <w:spacing w:line="240" w:lineRule="auto"/>
        <w:ind w:left="426" w:hanging="426"/>
        <w:rPr>
          <w:sz w:val="22"/>
        </w:rPr>
      </w:pPr>
      <w:r w:rsidRPr="00970B2C">
        <w:rPr>
          <w:sz w:val="22"/>
        </w:rPr>
        <w:t>Отладка, тестирование и сопровождение программ</w:t>
      </w:r>
      <w:r w:rsidR="00970B2C" w:rsidRPr="00970B2C">
        <w:rPr>
          <w:sz w:val="22"/>
        </w:rPr>
        <w:t>.</w:t>
      </w:r>
      <w:r w:rsidRPr="00970B2C">
        <w:rPr>
          <w:sz w:val="22"/>
        </w:rPr>
        <w:t xml:space="preserve"> </w:t>
      </w:r>
    </w:p>
    <w:p w:rsidR="00C12BAB" w:rsidRDefault="00C12BAB" w:rsidP="00442867">
      <w:pPr>
        <w:pStyle w:val="af0"/>
        <w:numPr>
          <w:ilvl w:val="0"/>
          <w:numId w:val="40"/>
        </w:numPr>
        <w:spacing w:line="240" w:lineRule="auto"/>
        <w:ind w:left="426" w:hanging="426"/>
        <w:rPr>
          <w:sz w:val="22"/>
        </w:rPr>
      </w:pPr>
      <w:r w:rsidRPr="00970B2C">
        <w:rPr>
          <w:sz w:val="22"/>
        </w:rPr>
        <w:t>Коллективная</w:t>
      </w:r>
      <w:r w:rsidR="00970B2C" w:rsidRPr="00970B2C">
        <w:rPr>
          <w:sz w:val="22"/>
        </w:rPr>
        <w:t xml:space="preserve"> разработка программных средств.</w:t>
      </w:r>
    </w:p>
    <w:p w:rsidR="00442867" w:rsidRPr="00442867" w:rsidRDefault="00442867" w:rsidP="00442867">
      <w:pPr>
        <w:spacing w:after="0" w:line="240" w:lineRule="auto"/>
        <w:rPr>
          <w:rFonts w:ascii="Times New Roman" w:hAnsi="Times New Roman" w:cs="Times New Roman"/>
        </w:rPr>
      </w:pPr>
    </w:p>
    <w:p w:rsidR="00442867" w:rsidRPr="00442867" w:rsidRDefault="00442867" w:rsidP="00442867">
      <w:pPr>
        <w:spacing w:after="0" w:line="240" w:lineRule="auto"/>
        <w:rPr>
          <w:rFonts w:ascii="Times New Roman" w:hAnsi="Times New Roman" w:cs="Times New Roman"/>
          <w:b/>
        </w:rPr>
      </w:pPr>
      <w:r w:rsidRPr="00442867">
        <w:rPr>
          <w:rFonts w:ascii="Times New Roman" w:hAnsi="Times New Roman" w:cs="Times New Roman"/>
          <w:b/>
        </w:rPr>
        <w:t>Модуль 7. Основы информационной безопасности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>Международные стандарты информационного обмена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>Понятия и угрозы.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>Информационная безопасность в условиях функционирования в России глобальных сетей.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>Угрозы безопасности.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>Теоретические основы методов защиты информационных систем.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Методы защиты средств вычислительной техники 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>Основы криптографии.</w:t>
      </w:r>
    </w:p>
    <w:p w:rsidR="00442867" w:rsidRPr="00442867" w:rsidRDefault="00442867" w:rsidP="00442867">
      <w:pPr>
        <w:pStyle w:val="af0"/>
        <w:numPr>
          <w:ilvl w:val="0"/>
          <w:numId w:val="42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>Алгоритмы и привязки программного обеспечения к аппаратному окружению.</w:t>
      </w:r>
    </w:p>
    <w:p w:rsidR="00442867" w:rsidRPr="00442867" w:rsidRDefault="00442867" w:rsidP="00442867">
      <w:pPr>
        <w:spacing w:after="0" w:line="240" w:lineRule="auto"/>
        <w:rPr>
          <w:rFonts w:ascii="Times New Roman" w:hAnsi="Times New Roman" w:cs="Times New Roman"/>
          <w:b/>
        </w:rPr>
      </w:pPr>
      <w:r w:rsidRPr="00442867">
        <w:rPr>
          <w:rFonts w:ascii="Times New Roman" w:hAnsi="Times New Roman" w:cs="Times New Roman"/>
          <w:b/>
        </w:rPr>
        <w:t>Модуль 8. Методы и средства защиты информации</w:t>
      </w:r>
    </w:p>
    <w:p w:rsidR="00442867" w:rsidRPr="00442867" w:rsidRDefault="00442867" w:rsidP="00442867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lastRenderedPageBreak/>
        <w:t>Законодательные и правовые основы защиты компьютерной информации и информационных технологий.</w:t>
      </w:r>
    </w:p>
    <w:p w:rsidR="00442867" w:rsidRPr="00442867" w:rsidRDefault="00442867" w:rsidP="00442867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Проблемы защиты информации в АСОИУ. </w:t>
      </w:r>
    </w:p>
    <w:p w:rsidR="00442867" w:rsidRPr="00442867" w:rsidRDefault="00442867" w:rsidP="00442867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Теоретические основы компьютерной безопасности. </w:t>
      </w:r>
    </w:p>
    <w:p w:rsidR="00442867" w:rsidRPr="00442867" w:rsidRDefault="00442867" w:rsidP="00442867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Современные криптосистемы для защиты компьютерной информации. </w:t>
      </w:r>
    </w:p>
    <w:p w:rsidR="00442867" w:rsidRPr="00442867" w:rsidRDefault="00442867" w:rsidP="00442867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Методы идентификации и проверки подлинности пользователей компьютерных систем. </w:t>
      </w:r>
    </w:p>
    <w:p w:rsidR="00442867" w:rsidRPr="00442867" w:rsidRDefault="00442867" w:rsidP="00442867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Защита компьютерных сетей от удаленных атак. </w:t>
      </w:r>
    </w:p>
    <w:p w:rsidR="00442867" w:rsidRPr="00442867" w:rsidRDefault="00442867" w:rsidP="00442867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Методы защиты программ от излучения и разрушающих программных воздействий (программных закладок и вирусов). </w:t>
      </w:r>
    </w:p>
    <w:p w:rsidR="00442867" w:rsidRPr="00442867" w:rsidRDefault="00442867" w:rsidP="00710191">
      <w:pPr>
        <w:pStyle w:val="af0"/>
        <w:numPr>
          <w:ilvl w:val="0"/>
          <w:numId w:val="44"/>
        </w:numPr>
        <w:spacing w:line="240" w:lineRule="auto"/>
        <w:ind w:left="426" w:hanging="426"/>
        <w:rPr>
          <w:sz w:val="22"/>
        </w:rPr>
      </w:pPr>
      <w:r w:rsidRPr="00442867">
        <w:rPr>
          <w:sz w:val="22"/>
        </w:rPr>
        <w:t xml:space="preserve">Комплексная защита процесса обработки информации в компьютерных системах. </w:t>
      </w:r>
    </w:p>
    <w:p w:rsidR="00286CD9" w:rsidRPr="00710191" w:rsidRDefault="00286CD9" w:rsidP="0071019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286CD9" w:rsidRPr="00710191" w:rsidRDefault="00286CD9" w:rsidP="00710191">
      <w:pPr>
        <w:spacing w:after="0" w:line="240" w:lineRule="auto"/>
        <w:rPr>
          <w:rFonts w:ascii="Times New Roman" w:hAnsi="Times New Roman" w:cs="Times New Roman"/>
          <w:b/>
        </w:rPr>
      </w:pPr>
      <w:r w:rsidRPr="00710191">
        <w:rPr>
          <w:rFonts w:ascii="Times New Roman" w:hAnsi="Times New Roman" w:cs="Times New Roman"/>
          <w:b/>
        </w:rPr>
        <w:t>М</w:t>
      </w:r>
      <w:r w:rsidR="00D8716B">
        <w:rPr>
          <w:rFonts w:ascii="Times New Roman" w:hAnsi="Times New Roman" w:cs="Times New Roman"/>
          <w:b/>
        </w:rPr>
        <w:t>одуль</w:t>
      </w:r>
      <w:r w:rsidRPr="00710191">
        <w:rPr>
          <w:rFonts w:ascii="Times New Roman" w:hAnsi="Times New Roman" w:cs="Times New Roman"/>
          <w:b/>
        </w:rPr>
        <w:t xml:space="preserve"> 9. Системное администрирование</w:t>
      </w:r>
    </w:p>
    <w:p w:rsidR="00286CD9" w:rsidRPr="00710191" w:rsidRDefault="00286CD9" w:rsidP="00710191">
      <w:pPr>
        <w:pStyle w:val="af0"/>
        <w:numPr>
          <w:ilvl w:val="0"/>
          <w:numId w:val="46"/>
        </w:numPr>
        <w:spacing w:line="240" w:lineRule="auto"/>
        <w:ind w:left="426" w:hanging="426"/>
        <w:rPr>
          <w:sz w:val="22"/>
        </w:rPr>
      </w:pPr>
      <w:r w:rsidRPr="00710191">
        <w:rPr>
          <w:sz w:val="22"/>
        </w:rPr>
        <w:t>Введение в админист</w:t>
      </w:r>
      <w:r w:rsidR="00710191" w:rsidRPr="00710191">
        <w:rPr>
          <w:sz w:val="22"/>
        </w:rPr>
        <w:t>рирование информационных систем.</w:t>
      </w:r>
    </w:p>
    <w:p w:rsidR="00286CD9" w:rsidRPr="00710191" w:rsidRDefault="00286CD9" w:rsidP="00710191">
      <w:pPr>
        <w:pStyle w:val="af0"/>
        <w:numPr>
          <w:ilvl w:val="0"/>
          <w:numId w:val="46"/>
        </w:numPr>
        <w:spacing w:line="240" w:lineRule="auto"/>
        <w:ind w:left="426" w:hanging="426"/>
        <w:rPr>
          <w:sz w:val="22"/>
        </w:rPr>
      </w:pPr>
      <w:r w:rsidRPr="00710191">
        <w:rPr>
          <w:sz w:val="22"/>
        </w:rPr>
        <w:t>Вычислительные сети</w:t>
      </w:r>
      <w:r w:rsidR="00710191" w:rsidRPr="00710191">
        <w:rPr>
          <w:sz w:val="22"/>
        </w:rPr>
        <w:t>. Интернет, принципы построения.</w:t>
      </w:r>
    </w:p>
    <w:p w:rsidR="00286CD9" w:rsidRPr="00710191" w:rsidRDefault="00286CD9" w:rsidP="00710191">
      <w:pPr>
        <w:pStyle w:val="af0"/>
        <w:numPr>
          <w:ilvl w:val="0"/>
          <w:numId w:val="46"/>
        </w:numPr>
        <w:spacing w:line="240" w:lineRule="auto"/>
        <w:ind w:left="426" w:hanging="426"/>
        <w:rPr>
          <w:sz w:val="22"/>
        </w:rPr>
      </w:pPr>
      <w:r w:rsidRPr="00710191">
        <w:rPr>
          <w:sz w:val="22"/>
        </w:rPr>
        <w:t>Маршрутизация в сетях TCP/I</w:t>
      </w:r>
      <w:r w:rsidR="00710191" w:rsidRPr="00710191">
        <w:rPr>
          <w:sz w:val="22"/>
        </w:rPr>
        <w:t>P. Протоколы прикладного уровня.</w:t>
      </w:r>
    </w:p>
    <w:p w:rsidR="00710191" w:rsidRPr="00710191" w:rsidRDefault="00710191" w:rsidP="00710191">
      <w:pPr>
        <w:pStyle w:val="af0"/>
        <w:numPr>
          <w:ilvl w:val="0"/>
          <w:numId w:val="46"/>
        </w:numPr>
        <w:spacing w:line="240" w:lineRule="auto"/>
        <w:ind w:left="426" w:hanging="426"/>
        <w:rPr>
          <w:sz w:val="22"/>
        </w:rPr>
      </w:pPr>
      <w:r w:rsidRPr="00710191">
        <w:rPr>
          <w:sz w:val="22"/>
        </w:rPr>
        <w:t xml:space="preserve">Сети </w:t>
      </w:r>
      <w:r w:rsidRPr="00710191">
        <w:rPr>
          <w:sz w:val="22"/>
          <w:lang w:val="en-US"/>
        </w:rPr>
        <w:t>Microsoft</w:t>
      </w:r>
      <w:r w:rsidRPr="00710191">
        <w:rPr>
          <w:sz w:val="22"/>
        </w:rPr>
        <w:t>.</w:t>
      </w:r>
    </w:p>
    <w:p w:rsidR="00286CD9" w:rsidRPr="00710191" w:rsidRDefault="00286CD9" w:rsidP="00710191">
      <w:pPr>
        <w:pStyle w:val="af0"/>
        <w:numPr>
          <w:ilvl w:val="0"/>
          <w:numId w:val="46"/>
        </w:numPr>
        <w:spacing w:line="240" w:lineRule="auto"/>
        <w:ind w:left="426" w:hanging="426"/>
        <w:rPr>
          <w:sz w:val="22"/>
        </w:rPr>
      </w:pPr>
      <w:r w:rsidRPr="00710191">
        <w:rPr>
          <w:sz w:val="22"/>
        </w:rPr>
        <w:t>Слу</w:t>
      </w:r>
      <w:r w:rsidR="00710191" w:rsidRPr="00710191">
        <w:rPr>
          <w:sz w:val="22"/>
        </w:rPr>
        <w:t>жбы</w:t>
      </w:r>
      <w:r w:rsidR="00710191" w:rsidRPr="00710191">
        <w:rPr>
          <w:sz w:val="22"/>
          <w:lang w:val="en-US"/>
        </w:rPr>
        <w:t xml:space="preserve"> </w:t>
      </w:r>
      <w:r w:rsidR="00710191" w:rsidRPr="00710191">
        <w:rPr>
          <w:sz w:val="22"/>
        </w:rPr>
        <w:t>каталогов</w:t>
      </w:r>
      <w:r w:rsidR="00710191" w:rsidRPr="00710191">
        <w:rPr>
          <w:sz w:val="22"/>
          <w:lang w:val="en-US"/>
        </w:rPr>
        <w:t>. Active Directory</w:t>
      </w:r>
      <w:r w:rsidR="00710191" w:rsidRPr="00710191">
        <w:rPr>
          <w:sz w:val="22"/>
        </w:rPr>
        <w:t>.</w:t>
      </w:r>
    </w:p>
    <w:p w:rsidR="00286CD9" w:rsidRPr="00710191" w:rsidRDefault="00286CD9" w:rsidP="00710191">
      <w:pPr>
        <w:pStyle w:val="af0"/>
        <w:numPr>
          <w:ilvl w:val="0"/>
          <w:numId w:val="46"/>
        </w:numPr>
        <w:spacing w:line="240" w:lineRule="auto"/>
        <w:ind w:left="426" w:hanging="426"/>
        <w:rPr>
          <w:sz w:val="22"/>
        </w:rPr>
      </w:pPr>
      <w:r w:rsidRPr="00710191">
        <w:rPr>
          <w:sz w:val="22"/>
        </w:rPr>
        <w:t>Администрирование операц</w:t>
      </w:r>
      <w:r w:rsidR="00710191" w:rsidRPr="00710191">
        <w:rPr>
          <w:sz w:val="22"/>
        </w:rPr>
        <w:t xml:space="preserve">ионных систем семейства </w:t>
      </w:r>
      <w:proofErr w:type="spellStart"/>
      <w:r w:rsidR="00710191" w:rsidRPr="00710191">
        <w:rPr>
          <w:sz w:val="22"/>
        </w:rPr>
        <w:t>Windows</w:t>
      </w:r>
      <w:proofErr w:type="spellEnd"/>
      <w:r w:rsidR="00710191" w:rsidRPr="00710191">
        <w:rPr>
          <w:sz w:val="22"/>
        </w:rPr>
        <w:t>.</w:t>
      </w:r>
    </w:p>
    <w:p w:rsidR="00286CD9" w:rsidRPr="00710191" w:rsidRDefault="00286CD9" w:rsidP="00710191">
      <w:pPr>
        <w:pStyle w:val="af0"/>
        <w:numPr>
          <w:ilvl w:val="0"/>
          <w:numId w:val="46"/>
        </w:numPr>
        <w:spacing w:line="240" w:lineRule="auto"/>
        <w:ind w:left="426" w:hanging="426"/>
        <w:rPr>
          <w:sz w:val="22"/>
        </w:rPr>
      </w:pPr>
      <w:r w:rsidRPr="00710191">
        <w:rPr>
          <w:sz w:val="22"/>
        </w:rPr>
        <w:t xml:space="preserve">Основы </w:t>
      </w:r>
      <w:proofErr w:type="spellStart"/>
      <w:r w:rsidRPr="00710191">
        <w:rPr>
          <w:sz w:val="22"/>
        </w:rPr>
        <w:t>Linux</w:t>
      </w:r>
      <w:proofErr w:type="spellEnd"/>
      <w:r w:rsidRPr="00710191">
        <w:rPr>
          <w:sz w:val="22"/>
        </w:rPr>
        <w:t xml:space="preserve">. </w:t>
      </w:r>
    </w:p>
    <w:p w:rsidR="00286CD9" w:rsidRDefault="00286CD9" w:rsidP="00D8716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D8716B" w:rsidRPr="00D8716B" w:rsidRDefault="00D8716B" w:rsidP="00D8716B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Учебная дисциплина</w:t>
      </w:r>
      <w:r w:rsidRPr="00D8716B">
        <w:rPr>
          <w:b/>
          <w:color w:val="auto"/>
          <w:sz w:val="22"/>
          <w:szCs w:val="22"/>
        </w:rPr>
        <w:t xml:space="preserve"> 3. Основы делопроизводства</w:t>
      </w:r>
    </w:p>
    <w:p w:rsidR="00D8716B" w:rsidRPr="00D8716B" w:rsidRDefault="00D8716B" w:rsidP="00D8716B">
      <w:pPr>
        <w:pStyle w:val="af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D8716B">
        <w:rPr>
          <w:sz w:val="22"/>
        </w:rPr>
        <w:t>Введение в делопроизводство. Основные понятия и термины.</w:t>
      </w:r>
    </w:p>
    <w:p w:rsidR="00D8716B" w:rsidRPr="00D8716B" w:rsidRDefault="00D8716B" w:rsidP="00D8716B">
      <w:pPr>
        <w:pStyle w:val="af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D8716B">
        <w:rPr>
          <w:sz w:val="22"/>
        </w:rPr>
        <w:t>Современное государственное развитие делопроизводства.</w:t>
      </w:r>
    </w:p>
    <w:p w:rsidR="00D8716B" w:rsidRPr="00D8716B" w:rsidRDefault="00D8716B" w:rsidP="00D8716B">
      <w:pPr>
        <w:pStyle w:val="af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D8716B">
        <w:rPr>
          <w:sz w:val="22"/>
        </w:rPr>
        <w:t>Правила составления и оформления документов.</w:t>
      </w:r>
    </w:p>
    <w:p w:rsidR="00D8716B" w:rsidRPr="00D8716B" w:rsidRDefault="00D8716B" w:rsidP="00D8716B">
      <w:pPr>
        <w:pStyle w:val="af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D8716B">
        <w:rPr>
          <w:sz w:val="22"/>
        </w:rPr>
        <w:t>Организационно- распорядительные документы.</w:t>
      </w:r>
    </w:p>
    <w:p w:rsidR="00D8716B" w:rsidRPr="00D8716B" w:rsidRDefault="00D8716B" w:rsidP="00D8716B">
      <w:pPr>
        <w:pStyle w:val="af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D8716B">
        <w:rPr>
          <w:sz w:val="22"/>
        </w:rPr>
        <w:t>Служебная переписка.</w:t>
      </w:r>
    </w:p>
    <w:p w:rsidR="00D8716B" w:rsidRPr="00D8716B" w:rsidRDefault="00D8716B" w:rsidP="00D8716B">
      <w:pPr>
        <w:pStyle w:val="af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 w:val="22"/>
        </w:rPr>
      </w:pPr>
      <w:r w:rsidRPr="00D8716B">
        <w:rPr>
          <w:sz w:val="22"/>
        </w:rPr>
        <w:t>Документы по личному составу. Составление личных документов.</w:t>
      </w:r>
    </w:p>
    <w:p w:rsidR="00D8716B" w:rsidRDefault="00D8716B" w:rsidP="00D8716B">
      <w:pPr>
        <w:pStyle w:val="af0"/>
        <w:numPr>
          <w:ilvl w:val="0"/>
          <w:numId w:val="48"/>
        </w:numPr>
        <w:spacing w:line="240" w:lineRule="auto"/>
        <w:ind w:left="426" w:hanging="426"/>
        <w:rPr>
          <w:sz w:val="22"/>
        </w:rPr>
      </w:pPr>
      <w:r w:rsidRPr="00D8716B">
        <w:rPr>
          <w:sz w:val="22"/>
        </w:rPr>
        <w:t>Организация работы с документами. Систематизация и хранение управленческих документов.</w:t>
      </w:r>
    </w:p>
    <w:p w:rsidR="00D8716B" w:rsidRDefault="00D8716B" w:rsidP="00D8716B">
      <w:pPr>
        <w:spacing w:line="240" w:lineRule="auto"/>
      </w:pPr>
    </w:p>
    <w:p w:rsidR="00D8716B" w:rsidRPr="0065373B" w:rsidRDefault="0065373B" w:rsidP="00D871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65373B">
        <w:rPr>
          <w:rFonts w:ascii="Times New Roman" w:hAnsi="Times New Roman" w:cs="Times New Roman"/>
        </w:rPr>
        <w:t xml:space="preserve">Реализация программы профессиональной переподготовки </w:t>
      </w:r>
      <w:r w:rsidR="00D8716B" w:rsidRPr="0065373B">
        <w:rPr>
          <w:rFonts w:ascii="Times New Roman" w:hAnsi="Times New Roman" w:cs="Times New Roman"/>
        </w:rPr>
        <w:t xml:space="preserve">завершается итоговой аттестацией – </w:t>
      </w:r>
      <w:proofErr w:type="gramStart"/>
      <w:r w:rsidR="00D8716B" w:rsidRPr="0065373B">
        <w:rPr>
          <w:rFonts w:ascii="Times New Roman" w:hAnsi="Times New Roman" w:cs="Times New Roman"/>
        </w:rPr>
        <w:t>междисциплинарный  экзамен</w:t>
      </w:r>
      <w:proofErr w:type="gramEnd"/>
      <w:r w:rsidR="00D8716B" w:rsidRPr="0065373B">
        <w:rPr>
          <w:rFonts w:ascii="Times New Roman" w:hAnsi="Times New Roman" w:cs="Times New Roman"/>
        </w:rPr>
        <w:t>.</w:t>
      </w:r>
    </w:p>
    <w:p w:rsidR="00D8716B" w:rsidRPr="00AA0B0E" w:rsidRDefault="00D8716B" w:rsidP="00D871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373B">
        <w:rPr>
          <w:rFonts w:ascii="Times New Roman" w:hAnsi="Times New Roman" w:cs="Times New Roman"/>
        </w:rPr>
        <w:t>По окончании обучения выдается</w:t>
      </w:r>
      <w:r w:rsidRPr="00AA0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диплом о профессиональной переподготовке</w:t>
      </w:r>
      <w:r w:rsidRPr="00AA0B0E">
        <w:rPr>
          <w:rFonts w:ascii="Times New Roman" w:hAnsi="Times New Roman" w:cs="Times New Roman"/>
        </w:rPr>
        <w:t xml:space="preserve"> установленного образца.</w:t>
      </w:r>
    </w:p>
    <w:p w:rsidR="00D8716B" w:rsidRPr="00D8716B" w:rsidRDefault="00D8716B" w:rsidP="00D8716B">
      <w:pPr>
        <w:spacing w:line="240" w:lineRule="auto"/>
      </w:pPr>
    </w:p>
    <w:p w:rsidR="00D8716B" w:rsidRPr="00442867" w:rsidRDefault="00D8716B" w:rsidP="00D8716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sectPr w:rsidR="00D8716B" w:rsidRPr="0044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BC7"/>
    <w:multiLevelType w:val="hybridMultilevel"/>
    <w:tmpl w:val="C66A5DD6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C88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4EF"/>
    <w:multiLevelType w:val="hybridMultilevel"/>
    <w:tmpl w:val="A086BBA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37C72"/>
    <w:multiLevelType w:val="hybridMultilevel"/>
    <w:tmpl w:val="D59A1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69EB"/>
    <w:multiLevelType w:val="hybridMultilevel"/>
    <w:tmpl w:val="47C0FCD2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27CDA"/>
    <w:multiLevelType w:val="hybridMultilevel"/>
    <w:tmpl w:val="08E8313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67B4"/>
    <w:multiLevelType w:val="hybridMultilevel"/>
    <w:tmpl w:val="8F8C6EAC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4543"/>
    <w:multiLevelType w:val="hybridMultilevel"/>
    <w:tmpl w:val="B066C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165CA"/>
    <w:multiLevelType w:val="hybridMultilevel"/>
    <w:tmpl w:val="636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18675A3"/>
    <w:multiLevelType w:val="hybridMultilevel"/>
    <w:tmpl w:val="5A9C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2159"/>
    <w:multiLevelType w:val="hybridMultilevel"/>
    <w:tmpl w:val="50FC6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9D48F0"/>
    <w:multiLevelType w:val="hybridMultilevel"/>
    <w:tmpl w:val="A456F6F8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D1060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9057B"/>
    <w:multiLevelType w:val="hybridMultilevel"/>
    <w:tmpl w:val="D0889260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0373BB"/>
    <w:multiLevelType w:val="hybridMultilevel"/>
    <w:tmpl w:val="424E183A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63829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7FD215A"/>
    <w:multiLevelType w:val="hybridMultilevel"/>
    <w:tmpl w:val="3FD41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5A40"/>
    <w:multiLevelType w:val="hybridMultilevel"/>
    <w:tmpl w:val="122A2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E708D"/>
    <w:multiLevelType w:val="hybridMultilevel"/>
    <w:tmpl w:val="BB7892FE"/>
    <w:lvl w:ilvl="0" w:tplc="132A9280">
      <w:start w:val="1"/>
      <w:numFmt w:val="decimal"/>
      <w:lvlText w:val="%1."/>
      <w:lvlJc w:val="left"/>
      <w:pPr>
        <w:ind w:left="49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AEC35CD"/>
    <w:multiLevelType w:val="multilevel"/>
    <w:tmpl w:val="C17EA058"/>
    <w:lvl w:ilvl="0">
      <w:start w:val="7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D0403A4"/>
    <w:multiLevelType w:val="hybridMultilevel"/>
    <w:tmpl w:val="C0FAC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B10A1"/>
    <w:multiLevelType w:val="hybridMultilevel"/>
    <w:tmpl w:val="61FECD3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BC24B6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07903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AD00A3"/>
    <w:multiLevelType w:val="hybridMultilevel"/>
    <w:tmpl w:val="1FA46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41E48"/>
    <w:multiLevelType w:val="hybridMultilevel"/>
    <w:tmpl w:val="BDAAC0D0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8A4005"/>
    <w:multiLevelType w:val="hybridMultilevel"/>
    <w:tmpl w:val="85522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4379F"/>
    <w:multiLevelType w:val="hybridMultilevel"/>
    <w:tmpl w:val="F2868292"/>
    <w:lvl w:ilvl="0" w:tplc="E4063AD2">
      <w:start w:val="1"/>
      <w:numFmt w:val="decimal"/>
      <w:lvlText w:val="%1."/>
      <w:lvlJc w:val="left"/>
      <w:pPr>
        <w:ind w:left="1588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E3B0338"/>
    <w:multiLevelType w:val="hybridMultilevel"/>
    <w:tmpl w:val="C66A5DD6"/>
    <w:lvl w:ilvl="0" w:tplc="C86EB05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42AC8"/>
    <w:multiLevelType w:val="hybridMultilevel"/>
    <w:tmpl w:val="047EB454"/>
    <w:lvl w:ilvl="0" w:tplc="F6ACC79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B5221"/>
    <w:multiLevelType w:val="hybridMultilevel"/>
    <w:tmpl w:val="1FF0B1E8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E33E4"/>
    <w:multiLevelType w:val="hybridMultilevel"/>
    <w:tmpl w:val="F9F26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872E0"/>
    <w:multiLevelType w:val="multilevel"/>
    <w:tmpl w:val="DC86BF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8426E4E"/>
    <w:multiLevelType w:val="hybridMultilevel"/>
    <w:tmpl w:val="0A1AC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276FC"/>
    <w:multiLevelType w:val="hybridMultilevel"/>
    <w:tmpl w:val="DC54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E2E9D"/>
    <w:multiLevelType w:val="hybridMultilevel"/>
    <w:tmpl w:val="ED0EF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35075"/>
    <w:multiLevelType w:val="hybridMultilevel"/>
    <w:tmpl w:val="870C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B82274"/>
    <w:multiLevelType w:val="hybridMultilevel"/>
    <w:tmpl w:val="FB327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9330F"/>
    <w:multiLevelType w:val="hybridMultilevel"/>
    <w:tmpl w:val="ED5CA92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56B8A"/>
    <w:multiLevelType w:val="hybridMultilevel"/>
    <w:tmpl w:val="6CA098D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F4ED5"/>
    <w:multiLevelType w:val="multilevel"/>
    <w:tmpl w:val="28720B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3734791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F4326"/>
    <w:multiLevelType w:val="hybridMultilevel"/>
    <w:tmpl w:val="970A02D4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C19E3"/>
    <w:multiLevelType w:val="hybridMultilevel"/>
    <w:tmpl w:val="4266912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A50B4"/>
    <w:multiLevelType w:val="hybridMultilevel"/>
    <w:tmpl w:val="983CDC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23"/>
  </w:num>
  <w:num w:numId="8">
    <w:abstractNumId w:val="28"/>
  </w:num>
  <w:num w:numId="9">
    <w:abstractNumId w:val="26"/>
  </w:num>
  <w:num w:numId="10">
    <w:abstractNumId w:val="17"/>
  </w:num>
  <w:num w:numId="11">
    <w:abstractNumId w:val="8"/>
  </w:num>
  <w:num w:numId="12">
    <w:abstractNumId w:val="30"/>
  </w:num>
  <w:num w:numId="13">
    <w:abstractNumId w:val="42"/>
  </w:num>
  <w:num w:numId="14">
    <w:abstractNumId w:val="37"/>
  </w:num>
  <w:num w:numId="15">
    <w:abstractNumId w:val="16"/>
  </w:num>
  <w:num w:numId="16">
    <w:abstractNumId w:val="13"/>
  </w:num>
  <w:num w:numId="17">
    <w:abstractNumId w:val="1"/>
  </w:num>
  <w:num w:numId="18">
    <w:abstractNumId w:val="44"/>
  </w:num>
  <w:num w:numId="19">
    <w:abstractNumId w:val="46"/>
  </w:num>
  <w:num w:numId="20">
    <w:abstractNumId w:val="20"/>
  </w:num>
  <w:num w:numId="21">
    <w:abstractNumId w:val="15"/>
  </w:num>
  <w:num w:numId="22">
    <w:abstractNumId w:val="33"/>
  </w:num>
  <w:num w:numId="23">
    <w:abstractNumId w:val="5"/>
  </w:num>
  <w:num w:numId="24">
    <w:abstractNumId w:val="45"/>
  </w:num>
  <w:num w:numId="25">
    <w:abstractNumId w:val="35"/>
  </w:num>
  <w:num w:numId="26">
    <w:abstractNumId w:val="41"/>
  </w:num>
  <w:num w:numId="27">
    <w:abstractNumId w:val="7"/>
  </w:num>
  <w:num w:numId="28">
    <w:abstractNumId w:val="47"/>
  </w:num>
  <w:num w:numId="29">
    <w:abstractNumId w:val="34"/>
  </w:num>
  <w:num w:numId="30">
    <w:abstractNumId w:val="39"/>
  </w:num>
  <w:num w:numId="31">
    <w:abstractNumId w:val="18"/>
  </w:num>
  <w:num w:numId="32">
    <w:abstractNumId w:val="24"/>
  </w:num>
  <w:num w:numId="33">
    <w:abstractNumId w:val="22"/>
  </w:num>
  <w:num w:numId="34">
    <w:abstractNumId w:val="40"/>
  </w:num>
  <w:num w:numId="35">
    <w:abstractNumId w:val="43"/>
  </w:num>
  <w:num w:numId="36">
    <w:abstractNumId w:val="29"/>
  </w:num>
  <w:num w:numId="37">
    <w:abstractNumId w:val="32"/>
  </w:num>
  <w:num w:numId="38">
    <w:abstractNumId w:val="19"/>
  </w:num>
  <w:num w:numId="39">
    <w:abstractNumId w:val="25"/>
  </w:num>
  <w:num w:numId="40">
    <w:abstractNumId w:val="38"/>
  </w:num>
  <w:num w:numId="41">
    <w:abstractNumId w:val="6"/>
  </w:num>
  <w:num w:numId="42">
    <w:abstractNumId w:val="3"/>
  </w:num>
  <w:num w:numId="43">
    <w:abstractNumId w:val="31"/>
  </w:num>
  <w:num w:numId="44">
    <w:abstractNumId w:val="36"/>
  </w:num>
  <w:num w:numId="45">
    <w:abstractNumId w:val="0"/>
  </w:num>
  <w:num w:numId="46">
    <w:abstractNumId w:val="10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286CD9"/>
    <w:rsid w:val="00303B4B"/>
    <w:rsid w:val="003350C7"/>
    <w:rsid w:val="003A5F69"/>
    <w:rsid w:val="003B1CFB"/>
    <w:rsid w:val="004274BA"/>
    <w:rsid w:val="00442867"/>
    <w:rsid w:val="004E1FEC"/>
    <w:rsid w:val="005B24E0"/>
    <w:rsid w:val="00630F52"/>
    <w:rsid w:val="0065373B"/>
    <w:rsid w:val="00710191"/>
    <w:rsid w:val="00781063"/>
    <w:rsid w:val="00812F96"/>
    <w:rsid w:val="00970B2C"/>
    <w:rsid w:val="009934E8"/>
    <w:rsid w:val="009F3C75"/>
    <w:rsid w:val="00A26F67"/>
    <w:rsid w:val="00A90848"/>
    <w:rsid w:val="00AA0B0E"/>
    <w:rsid w:val="00B17774"/>
    <w:rsid w:val="00BA5171"/>
    <w:rsid w:val="00C12BAB"/>
    <w:rsid w:val="00C25322"/>
    <w:rsid w:val="00C6227D"/>
    <w:rsid w:val="00D8716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  <w:style w:type="paragraph" w:customStyle="1" w:styleId="Heading">
    <w:name w:val="Heading"/>
    <w:rsid w:val="00B1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Турчинскене Олеся Викторовна</cp:lastModifiedBy>
  <cp:revision>21</cp:revision>
  <dcterms:created xsi:type="dcterms:W3CDTF">2019-10-24T08:17:00Z</dcterms:created>
  <dcterms:modified xsi:type="dcterms:W3CDTF">2019-11-13T11:04:00Z</dcterms:modified>
</cp:coreProperties>
</file>