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0E" w:rsidRDefault="00AA0B0E" w:rsidP="00AA0B0E">
      <w:r>
        <w:rPr>
          <w:noProof/>
          <w:lang w:eastAsia="ru-RU"/>
        </w:rPr>
        <w:drawing>
          <wp:inline distT="0" distB="0" distL="0" distR="0" wp14:anchorId="5E6D3F8E" wp14:editId="202C01BB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0E" w:rsidRPr="00AA0B0E" w:rsidRDefault="00AA0B0E" w:rsidP="00AA0B0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AA0B0E" w:rsidRPr="00F848CF" w:rsidRDefault="00AA0B0E" w:rsidP="00AA0B0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848CF">
        <w:rPr>
          <w:rFonts w:ascii="Times New Roman" w:hAnsi="Times New Roman" w:cs="Times New Roman"/>
          <w:b/>
        </w:rPr>
        <w:t>Аннотация</w:t>
      </w:r>
    </w:p>
    <w:p w:rsidR="00AA0B0E" w:rsidRPr="00F848CF" w:rsidRDefault="00AA0B0E" w:rsidP="00AA0B0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848CF">
        <w:rPr>
          <w:rFonts w:ascii="Times New Roman" w:hAnsi="Times New Roman" w:cs="Times New Roman"/>
        </w:rPr>
        <w:t>дополнительной профессиональной программы (повышение квалификации)</w:t>
      </w:r>
    </w:p>
    <w:p w:rsidR="00AA0B0E" w:rsidRPr="00F848CF" w:rsidRDefault="00AA0B0E" w:rsidP="00AA0B0E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  <w:r w:rsidRPr="00F848CF">
        <w:rPr>
          <w:rFonts w:ascii="Times New Roman" w:hAnsi="Times New Roman" w:cs="Times New Roman"/>
          <w:b/>
          <w:caps/>
        </w:rPr>
        <w:t xml:space="preserve">«Обеспечение экологической безопасности при работах в области обращения с опасными отходами </w:t>
      </w:r>
      <w:r w:rsidRPr="00F848CF">
        <w:rPr>
          <w:rFonts w:ascii="Times New Roman" w:hAnsi="Times New Roman" w:cs="Times New Roman"/>
          <w:b/>
          <w:caps/>
          <w:lang w:val="en-US"/>
        </w:rPr>
        <w:t>I</w:t>
      </w:r>
      <w:r w:rsidRPr="00F848CF">
        <w:rPr>
          <w:rFonts w:ascii="Times New Roman" w:hAnsi="Times New Roman" w:cs="Times New Roman"/>
          <w:b/>
          <w:caps/>
        </w:rPr>
        <w:t>-IV классов опасности»</w:t>
      </w:r>
    </w:p>
    <w:p w:rsidR="00AA0B0E" w:rsidRPr="00F848CF" w:rsidRDefault="00AA0B0E" w:rsidP="00AA0B0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bookmarkStart w:id="0" w:name="_GoBack"/>
      <w:bookmarkEnd w:id="0"/>
      <w:r w:rsidRPr="00F848CF">
        <w:rPr>
          <w:rFonts w:ascii="Times New Roman" w:hAnsi="Times New Roman" w:cs="Times New Roman"/>
        </w:rPr>
        <w:t xml:space="preserve">Адресация программы: </w:t>
      </w:r>
      <w:r w:rsidRPr="00F848CF">
        <w:rPr>
          <w:rFonts w:ascii="Times New Roman" w:hAnsi="Times New Roman" w:cs="Times New Roman"/>
          <w:color w:val="000000" w:themeColor="text1"/>
        </w:rPr>
        <w:t xml:space="preserve">лица </w:t>
      </w:r>
      <w:r w:rsidRPr="00F848C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со средним профессиональным </w:t>
      </w:r>
    </w:p>
    <w:p w:rsidR="00AA0B0E" w:rsidRPr="00F848CF" w:rsidRDefault="00AA0B0E" w:rsidP="00AA0B0E">
      <w:pPr>
        <w:spacing w:line="240" w:lineRule="auto"/>
        <w:jc w:val="both"/>
        <w:rPr>
          <w:rFonts w:ascii="Times New Roman" w:hAnsi="Times New Roman" w:cs="Times New Roman"/>
        </w:rPr>
      </w:pPr>
      <w:r w:rsidRPr="00F848CF">
        <w:rPr>
          <w:rFonts w:ascii="Times New Roman" w:hAnsi="Times New Roman" w:cs="Times New Roman"/>
          <w:color w:val="000000" w:themeColor="text1"/>
          <w:shd w:val="clear" w:color="auto" w:fill="FFFFFF"/>
        </w:rPr>
        <w:t>или высшим образованием</w:t>
      </w:r>
      <w:r w:rsidRPr="00F848CF">
        <w:rPr>
          <w:rFonts w:ascii="Times New Roman" w:hAnsi="Times New Roman" w:cs="Times New Roman"/>
        </w:rPr>
        <w:t>.</w:t>
      </w:r>
    </w:p>
    <w:p w:rsidR="00AA0B0E" w:rsidRPr="00F848CF" w:rsidRDefault="00AA0B0E" w:rsidP="00AA0B0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848CF">
        <w:rPr>
          <w:rFonts w:ascii="Times New Roman" w:hAnsi="Times New Roman" w:cs="Times New Roman"/>
        </w:rPr>
        <w:t>Количество часов: 112 часов</w:t>
      </w:r>
    </w:p>
    <w:p w:rsidR="00AA0B0E" w:rsidRPr="00F848CF" w:rsidRDefault="00AA0B0E" w:rsidP="00AA0B0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848CF">
        <w:rPr>
          <w:rFonts w:ascii="Times New Roman" w:hAnsi="Times New Roman" w:cs="Times New Roman"/>
        </w:rPr>
        <w:t xml:space="preserve">Форма обучения: </w:t>
      </w:r>
      <w:r w:rsidRPr="00F848CF">
        <w:rPr>
          <w:rFonts w:ascii="Times New Roman" w:hAnsi="Times New Roman" w:cs="Times New Roman"/>
          <w:color w:val="000000" w:themeColor="text1"/>
        </w:rPr>
        <w:t>очно-заочная с применением дистанционных технологий</w:t>
      </w:r>
    </w:p>
    <w:p w:rsidR="00AA0B0E" w:rsidRPr="00F848CF" w:rsidRDefault="00AA0B0E" w:rsidP="00AA0B0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F848CF" w:rsidRPr="00F848CF" w:rsidRDefault="004274BA" w:rsidP="00AA0B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48CF">
        <w:rPr>
          <w:rFonts w:ascii="Times New Roman" w:hAnsi="Times New Roman" w:cs="Times New Roman"/>
          <w:b/>
        </w:rPr>
        <w:t>УЧЕБНАЯ ДИСЦИПЛИНА 1.</w:t>
      </w:r>
      <w:r w:rsidR="00AA0B0E" w:rsidRPr="00F848CF">
        <w:rPr>
          <w:rFonts w:ascii="Times New Roman" w:hAnsi="Times New Roman" w:cs="Times New Roman"/>
          <w:b/>
        </w:rPr>
        <w:t xml:space="preserve"> Экологическая доктрина РФ. Российское законодательство в области охраны окружающей среды</w:t>
      </w:r>
    </w:p>
    <w:p w:rsidR="00F848CF" w:rsidRPr="00F848CF" w:rsidRDefault="00F848CF" w:rsidP="00F848C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48CF">
        <w:rPr>
          <w:rFonts w:ascii="Times New Roman" w:hAnsi="Times New Roman" w:cs="Times New Roman"/>
          <w:color w:val="000000" w:themeColor="text1"/>
        </w:rPr>
        <w:t>Законы Российской Федерации в области охраны окружающей среды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F848CF" w:rsidRPr="00F848CF" w:rsidRDefault="00F848CF" w:rsidP="00F848C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48CF">
        <w:rPr>
          <w:rFonts w:ascii="Times New Roman" w:hAnsi="Times New Roman" w:cs="Times New Roman"/>
          <w:color w:val="000000" w:themeColor="text1"/>
        </w:rPr>
        <w:t>Сфера деятельности и порядок организации деятельности Федеральной службы по природоохранному надзору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F848CF" w:rsidRPr="00F848CF" w:rsidRDefault="00F848CF" w:rsidP="00AA0B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48CF" w:rsidRPr="00F848CF" w:rsidRDefault="00F848CF" w:rsidP="00AA0B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0B0E" w:rsidRPr="00F848CF" w:rsidRDefault="004274BA" w:rsidP="00AA0B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48CF">
        <w:rPr>
          <w:rFonts w:ascii="Times New Roman" w:hAnsi="Times New Roman" w:cs="Times New Roman"/>
          <w:b/>
        </w:rPr>
        <w:t>УЧЕБНАЯ ДИСЦИПЛИНА 2.</w:t>
      </w:r>
      <w:r w:rsidR="00AA0B0E" w:rsidRPr="00F848CF">
        <w:rPr>
          <w:rFonts w:ascii="Times New Roman" w:hAnsi="Times New Roman" w:cs="Times New Roman"/>
          <w:b/>
        </w:rPr>
        <w:t xml:space="preserve"> Ответственность за нарушение требований законодательства в области экологической безопасности при обращении с опасными отходами</w:t>
      </w:r>
    </w:p>
    <w:p w:rsidR="00AA0B0E" w:rsidRPr="00F848CF" w:rsidRDefault="00AA0B0E" w:rsidP="00F848CF">
      <w:pPr>
        <w:pStyle w:val="a4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F848CF">
        <w:rPr>
          <w:rFonts w:ascii="Times New Roman" w:hAnsi="Times New Roman" w:cs="Times New Roman"/>
        </w:rPr>
        <w:t xml:space="preserve">Меры ответственности за нарушение требований законодательства в области экологической безопасности, установленные Кодексом Российской Федерации об административных правонарушениях и Уголовным кодексом Российской Федерации. </w:t>
      </w:r>
    </w:p>
    <w:p w:rsidR="00AA0B0E" w:rsidRPr="00F848CF" w:rsidRDefault="00AA0B0E" w:rsidP="00AA0B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0B0E" w:rsidRPr="00F848CF" w:rsidRDefault="004274BA" w:rsidP="00AA0B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48CF">
        <w:rPr>
          <w:rFonts w:ascii="Times New Roman" w:hAnsi="Times New Roman" w:cs="Times New Roman"/>
          <w:b/>
        </w:rPr>
        <w:t>МОДУЛЬ 1.</w:t>
      </w:r>
      <w:r w:rsidR="00AA0B0E" w:rsidRPr="00F848CF">
        <w:rPr>
          <w:rFonts w:ascii="Times New Roman" w:hAnsi="Times New Roman" w:cs="Times New Roman"/>
          <w:b/>
        </w:rPr>
        <w:t xml:space="preserve"> Лицензирование деятельности в области обращения опасными отходами</w:t>
      </w:r>
    </w:p>
    <w:p w:rsidR="00AA0B0E" w:rsidRPr="00F848CF" w:rsidRDefault="00AA0B0E" w:rsidP="00F848CF">
      <w:pPr>
        <w:pStyle w:val="Default"/>
        <w:numPr>
          <w:ilvl w:val="0"/>
          <w:numId w:val="3"/>
        </w:numPr>
        <w:ind w:left="709" w:hanging="283"/>
        <w:jc w:val="both"/>
        <w:rPr>
          <w:b/>
          <w:i/>
          <w:sz w:val="22"/>
          <w:szCs w:val="22"/>
        </w:rPr>
      </w:pPr>
      <w:r w:rsidRPr="00F848CF">
        <w:rPr>
          <w:sz w:val="22"/>
          <w:szCs w:val="22"/>
        </w:rPr>
        <w:t>Нормативные правовые акты обеспечения единой государственной политики при осуществлении лицензирования отдельных видов деятельности.</w:t>
      </w:r>
      <w:r w:rsidRPr="00F848CF">
        <w:rPr>
          <w:b/>
          <w:i/>
          <w:sz w:val="22"/>
          <w:szCs w:val="22"/>
        </w:rPr>
        <w:t xml:space="preserve"> </w:t>
      </w:r>
    </w:p>
    <w:p w:rsidR="00AA0B0E" w:rsidRPr="00F848CF" w:rsidRDefault="00AA0B0E" w:rsidP="00F848CF">
      <w:pPr>
        <w:pStyle w:val="Default"/>
        <w:numPr>
          <w:ilvl w:val="0"/>
          <w:numId w:val="3"/>
        </w:numPr>
        <w:ind w:left="709" w:hanging="283"/>
        <w:jc w:val="both"/>
        <w:rPr>
          <w:sz w:val="22"/>
          <w:szCs w:val="22"/>
        </w:rPr>
      </w:pPr>
      <w:r w:rsidRPr="00F848CF">
        <w:rPr>
          <w:sz w:val="22"/>
          <w:szCs w:val="22"/>
        </w:rPr>
        <w:t xml:space="preserve">Обеспечение единой государственной политики при осуществлении лицензирования отдельных видов деятельности.  Нормативные правовые акты, регламентирующие процедуру лицензирования видов в области деятельности с опасными отходами. Лицензирование видов деятельности в области экологической безопасности. </w:t>
      </w:r>
    </w:p>
    <w:p w:rsidR="00AA0B0E" w:rsidRPr="00F848CF" w:rsidRDefault="00AA0B0E" w:rsidP="00AA0B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0B0E" w:rsidRPr="00F848CF" w:rsidRDefault="00AA0B0E" w:rsidP="00AA0B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48CF">
        <w:rPr>
          <w:rFonts w:ascii="Times New Roman" w:hAnsi="Times New Roman" w:cs="Times New Roman"/>
          <w:b/>
        </w:rPr>
        <w:t xml:space="preserve"> </w:t>
      </w:r>
      <w:r w:rsidR="004274BA" w:rsidRPr="00F848CF">
        <w:rPr>
          <w:rFonts w:ascii="Times New Roman" w:hAnsi="Times New Roman" w:cs="Times New Roman"/>
          <w:b/>
        </w:rPr>
        <w:t>МОДУЛЬ 2.</w:t>
      </w:r>
      <w:r w:rsidRPr="00F848CF">
        <w:rPr>
          <w:rFonts w:ascii="Times New Roman" w:hAnsi="Times New Roman" w:cs="Times New Roman"/>
          <w:b/>
        </w:rPr>
        <w:t xml:space="preserve"> Государственный надзор в области охраны окружающей среды (государственный экологический надзор)</w:t>
      </w:r>
    </w:p>
    <w:p w:rsidR="00AA0B0E" w:rsidRPr="00F848CF" w:rsidRDefault="00AA0B0E" w:rsidP="00F848CF">
      <w:pPr>
        <w:pStyle w:val="Default"/>
        <w:numPr>
          <w:ilvl w:val="0"/>
          <w:numId w:val="4"/>
        </w:numPr>
        <w:ind w:left="709" w:hanging="283"/>
        <w:jc w:val="both"/>
        <w:rPr>
          <w:b/>
          <w:i/>
          <w:sz w:val="22"/>
          <w:szCs w:val="22"/>
        </w:rPr>
      </w:pPr>
      <w:r w:rsidRPr="00F848CF">
        <w:rPr>
          <w:sz w:val="22"/>
          <w:szCs w:val="22"/>
        </w:rPr>
        <w:t>Полномочия органов государственного надзора.</w:t>
      </w:r>
      <w:r w:rsidRPr="00F848CF">
        <w:rPr>
          <w:b/>
          <w:i/>
          <w:sz w:val="22"/>
          <w:szCs w:val="22"/>
        </w:rPr>
        <w:t xml:space="preserve"> </w:t>
      </w:r>
    </w:p>
    <w:p w:rsidR="00AA0B0E" w:rsidRPr="00F848CF" w:rsidRDefault="00AA0B0E" w:rsidP="00F848CF">
      <w:pPr>
        <w:pStyle w:val="Default"/>
        <w:numPr>
          <w:ilvl w:val="0"/>
          <w:numId w:val="4"/>
        </w:numPr>
        <w:ind w:left="709" w:hanging="283"/>
        <w:jc w:val="both"/>
        <w:rPr>
          <w:sz w:val="22"/>
          <w:szCs w:val="22"/>
        </w:rPr>
      </w:pPr>
      <w:r w:rsidRPr="00F848CF">
        <w:rPr>
          <w:sz w:val="22"/>
          <w:szCs w:val="22"/>
        </w:rPr>
        <w:t xml:space="preserve">Нормативные правовые акты, регламентирующие вопросы надзора в области охраны окружающей среды. Полномочия органов надзора. Полномочия органов государственного надзора. Критерии отнесения объектов к категории по опасности воздействия на окружающую среду. Требования к экологическим лабораториям. Идентификация экологических аспектов для их регистрации. </w:t>
      </w:r>
    </w:p>
    <w:p w:rsidR="00AA0B0E" w:rsidRDefault="00AA0B0E" w:rsidP="00AA0B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48CF" w:rsidRDefault="00F848CF" w:rsidP="00AA0B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48CF" w:rsidRPr="00F848CF" w:rsidRDefault="00F848CF" w:rsidP="00AA0B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0B0E" w:rsidRPr="00F848CF" w:rsidRDefault="004274BA" w:rsidP="00AA0B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48CF">
        <w:rPr>
          <w:rFonts w:ascii="Times New Roman" w:hAnsi="Times New Roman" w:cs="Times New Roman"/>
          <w:b/>
        </w:rPr>
        <w:t>МОДУЛЬ 3.</w:t>
      </w:r>
      <w:r w:rsidR="00AA0B0E" w:rsidRPr="00F848CF">
        <w:rPr>
          <w:rFonts w:ascii="Times New Roman" w:hAnsi="Times New Roman" w:cs="Times New Roman"/>
          <w:b/>
        </w:rPr>
        <w:t xml:space="preserve"> Обязанности организаций в обеспечении экологической безопасности при обращении с опасными отходами</w:t>
      </w:r>
    </w:p>
    <w:p w:rsidR="00F848CF" w:rsidRPr="00F848CF" w:rsidRDefault="00AA0B0E" w:rsidP="00F848CF">
      <w:pPr>
        <w:pStyle w:val="Default"/>
        <w:numPr>
          <w:ilvl w:val="0"/>
          <w:numId w:val="5"/>
        </w:numPr>
        <w:ind w:left="709" w:hanging="283"/>
        <w:jc w:val="both"/>
        <w:rPr>
          <w:sz w:val="22"/>
          <w:szCs w:val="22"/>
        </w:rPr>
      </w:pPr>
      <w:r w:rsidRPr="00F848CF">
        <w:rPr>
          <w:sz w:val="22"/>
          <w:szCs w:val="22"/>
        </w:rPr>
        <w:lastRenderedPageBreak/>
        <w:t>Требования экологической безопасности.</w:t>
      </w:r>
      <w:r w:rsidR="00E97803" w:rsidRPr="00F848CF">
        <w:rPr>
          <w:sz w:val="22"/>
          <w:szCs w:val="22"/>
        </w:rPr>
        <w:t xml:space="preserve"> </w:t>
      </w:r>
      <w:r w:rsidRPr="00F848CF">
        <w:rPr>
          <w:sz w:val="22"/>
          <w:szCs w:val="22"/>
        </w:rPr>
        <w:t xml:space="preserve">Законодательные и иные нормативные правовые акты, регламентирующие требования к экологической безопасности при обращении с опасными отходами. </w:t>
      </w:r>
    </w:p>
    <w:p w:rsidR="00AA0B0E" w:rsidRPr="00F848CF" w:rsidRDefault="00AA0B0E" w:rsidP="00F848CF">
      <w:pPr>
        <w:pStyle w:val="Default"/>
        <w:numPr>
          <w:ilvl w:val="0"/>
          <w:numId w:val="5"/>
        </w:numPr>
        <w:ind w:left="709" w:hanging="283"/>
        <w:jc w:val="both"/>
        <w:rPr>
          <w:sz w:val="22"/>
          <w:szCs w:val="22"/>
        </w:rPr>
      </w:pPr>
      <w:r w:rsidRPr="00F848CF">
        <w:rPr>
          <w:sz w:val="22"/>
          <w:szCs w:val="22"/>
        </w:rPr>
        <w:t xml:space="preserve">Отходы производства и потребления. Норматив образования отходов. Лимит на образование отходов. </w:t>
      </w:r>
    </w:p>
    <w:p w:rsidR="00AA0B0E" w:rsidRPr="00F848CF" w:rsidRDefault="00AA0B0E" w:rsidP="00AA0B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0B0E" w:rsidRPr="00F848CF" w:rsidRDefault="00AA0B0E" w:rsidP="00AA0B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48CF">
        <w:rPr>
          <w:rFonts w:ascii="Times New Roman" w:hAnsi="Times New Roman" w:cs="Times New Roman"/>
          <w:b/>
        </w:rPr>
        <w:t>М</w:t>
      </w:r>
      <w:r w:rsidR="004274BA" w:rsidRPr="00F848CF">
        <w:rPr>
          <w:rFonts w:ascii="Times New Roman" w:hAnsi="Times New Roman" w:cs="Times New Roman"/>
          <w:b/>
        </w:rPr>
        <w:t>ОДУЛЬ</w:t>
      </w:r>
      <w:r w:rsidRPr="00F848CF">
        <w:rPr>
          <w:rFonts w:ascii="Times New Roman" w:hAnsi="Times New Roman" w:cs="Times New Roman"/>
          <w:b/>
        </w:rPr>
        <w:t xml:space="preserve"> 4. </w:t>
      </w:r>
      <w:proofErr w:type="spellStart"/>
      <w:r w:rsidRPr="00F848CF">
        <w:rPr>
          <w:rFonts w:ascii="Times New Roman" w:hAnsi="Times New Roman" w:cs="Times New Roman"/>
          <w:b/>
        </w:rPr>
        <w:t>Рециклинг</w:t>
      </w:r>
      <w:proofErr w:type="spellEnd"/>
      <w:r w:rsidRPr="00F848CF">
        <w:rPr>
          <w:rFonts w:ascii="Times New Roman" w:hAnsi="Times New Roman" w:cs="Times New Roman"/>
          <w:b/>
        </w:rPr>
        <w:t xml:space="preserve"> опасных отходов производства и потребления</w:t>
      </w:r>
    </w:p>
    <w:p w:rsidR="00AA0B0E" w:rsidRPr="00F848CF" w:rsidRDefault="00AA0B0E" w:rsidP="00F848CF">
      <w:pPr>
        <w:pStyle w:val="Default"/>
        <w:numPr>
          <w:ilvl w:val="0"/>
          <w:numId w:val="6"/>
        </w:numPr>
        <w:ind w:left="851" w:hanging="425"/>
        <w:jc w:val="both"/>
        <w:rPr>
          <w:sz w:val="22"/>
          <w:szCs w:val="22"/>
        </w:rPr>
      </w:pPr>
      <w:r w:rsidRPr="00F848CF">
        <w:rPr>
          <w:sz w:val="22"/>
          <w:szCs w:val="22"/>
        </w:rPr>
        <w:t xml:space="preserve">Требования к перевозке отходов различных классов опасности и их вторичное использование. </w:t>
      </w:r>
    </w:p>
    <w:p w:rsidR="00AA0B0E" w:rsidRPr="00F848CF" w:rsidRDefault="00AA0B0E" w:rsidP="00F848CF">
      <w:pPr>
        <w:pStyle w:val="Default"/>
        <w:numPr>
          <w:ilvl w:val="0"/>
          <w:numId w:val="6"/>
        </w:numPr>
        <w:ind w:left="851" w:hanging="425"/>
        <w:jc w:val="both"/>
        <w:rPr>
          <w:sz w:val="22"/>
          <w:szCs w:val="22"/>
        </w:rPr>
      </w:pPr>
      <w:r w:rsidRPr="00F848CF">
        <w:rPr>
          <w:sz w:val="22"/>
          <w:szCs w:val="22"/>
        </w:rPr>
        <w:t>Дуальный сбор отходов. Селективная переработка отходов. Вторичное использование отходов. Отчетность 2-ТП воздух, ТП отходы</w:t>
      </w:r>
      <w:r w:rsidR="004274BA" w:rsidRPr="00F848CF">
        <w:rPr>
          <w:sz w:val="22"/>
          <w:szCs w:val="22"/>
        </w:rPr>
        <w:t>.</w:t>
      </w:r>
      <w:r w:rsidRPr="00F848CF">
        <w:rPr>
          <w:sz w:val="22"/>
          <w:szCs w:val="22"/>
        </w:rPr>
        <w:t xml:space="preserve">  Расчет платежей за природопользование. Оплата за сверхлимитные выбросы и сбросы. Расчет нанесенного ущерба за предыдущую деятельность. Предотвращенный ущерб. Накопление и хранения отходов. Классификация и хранение отходов. Требования к перевозке отходов различных классов опасности. Требования к транспортным упаковочным комплексам. Ликвидация опасных ситуаций. </w:t>
      </w:r>
    </w:p>
    <w:p w:rsidR="00AA0B0E" w:rsidRPr="00F848CF" w:rsidRDefault="00AA0B0E" w:rsidP="00AA0B0E">
      <w:pPr>
        <w:pStyle w:val="Default"/>
        <w:jc w:val="both"/>
        <w:rPr>
          <w:sz w:val="22"/>
          <w:szCs w:val="22"/>
        </w:rPr>
      </w:pPr>
    </w:p>
    <w:p w:rsidR="00AA0B0E" w:rsidRPr="00F848CF" w:rsidRDefault="004274BA" w:rsidP="00AA0B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48CF">
        <w:rPr>
          <w:rFonts w:ascii="Times New Roman" w:hAnsi="Times New Roman" w:cs="Times New Roman"/>
          <w:b/>
        </w:rPr>
        <w:t>УЧЕБНАЯ ДИСЦИПЛИНА 3.</w:t>
      </w:r>
      <w:r w:rsidR="00AA0B0E" w:rsidRPr="00F848CF">
        <w:rPr>
          <w:rFonts w:ascii="Times New Roman" w:hAnsi="Times New Roman" w:cs="Times New Roman"/>
          <w:b/>
        </w:rPr>
        <w:t xml:space="preserve"> Менеджмент на предприятии в сфере обращения с опасными отходами</w:t>
      </w:r>
    </w:p>
    <w:p w:rsidR="00AA0B0E" w:rsidRPr="00F848CF" w:rsidRDefault="00AA0B0E" w:rsidP="00F848CF">
      <w:pPr>
        <w:pStyle w:val="Default"/>
        <w:numPr>
          <w:ilvl w:val="0"/>
          <w:numId w:val="7"/>
        </w:numPr>
        <w:ind w:left="851" w:hanging="284"/>
        <w:jc w:val="both"/>
        <w:rPr>
          <w:sz w:val="22"/>
          <w:szCs w:val="22"/>
        </w:rPr>
      </w:pPr>
      <w:r w:rsidRPr="00F848CF">
        <w:rPr>
          <w:sz w:val="22"/>
          <w:szCs w:val="22"/>
        </w:rPr>
        <w:t>Система экологического менеджмента при обращении с опасными отходами.</w:t>
      </w:r>
    </w:p>
    <w:p w:rsidR="00AA0B0E" w:rsidRPr="00F848CF" w:rsidRDefault="00AA0B0E" w:rsidP="00F848CF">
      <w:pPr>
        <w:pStyle w:val="Default"/>
        <w:numPr>
          <w:ilvl w:val="0"/>
          <w:numId w:val="7"/>
        </w:numPr>
        <w:ind w:left="851" w:hanging="284"/>
        <w:jc w:val="both"/>
        <w:rPr>
          <w:b/>
          <w:sz w:val="22"/>
          <w:szCs w:val="22"/>
        </w:rPr>
      </w:pPr>
      <w:r w:rsidRPr="00F848CF">
        <w:rPr>
          <w:sz w:val="22"/>
          <w:szCs w:val="22"/>
        </w:rPr>
        <w:t xml:space="preserve">Административная и уголовная ответственность за нарушение законодательства в сфере обращения с опасными отходами. Производственный экологический контроль. Система экологического менеджмента при обращении с опасными отходами. Страхование опасных отходов. Экологический аудит при обращении с опасными отходами. Технологии переработки опасных отходов. </w:t>
      </w:r>
    </w:p>
    <w:p w:rsidR="00C25322" w:rsidRPr="00F848CF" w:rsidRDefault="00C25322" w:rsidP="00AA0B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0B0E" w:rsidRPr="00F848CF" w:rsidRDefault="00AA0B0E" w:rsidP="004274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F848CF">
        <w:rPr>
          <w:rFonts w:ascii="Times New Roman" w:hAnsi="Times New Roman" w:cs="Times New Roman"/>
        </w:rPr>
        <w:t xml:space="preserve">Реализация программы повышения квалификации завершается итоговой аттестацией – </w:t>
      </w:r>
      <w:r w:rsidRPr="00F848CF">
        <w:rPr>
          <w:rFonts w:ascii="Times New Roman" w:hAnsi="Times New Roman" w:cs="Times New Roman"/>
          <w:color w:val="000000" w:themeColor="text1"/>
        </w:rPr>
        <w:t xml:space="preserve">зачет (тестирование). </w:t>
      </w:r>
    </w:p>
    <w:p w:rsidR="00AA0B0E" w:rsidRPr="00F848CF" w:rsidRDefault="00AA0B0E" w:rsidP="004274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848CF">
        <w:rPr>
          <w:rFonts w:ascii="Times New Roman" w:hAnsi="Times New Roman" w:cs="Times New Roman"/>
        </w:rPr>
        <w:t>По окончании курсов выдается удостоверение о повышении квалификации установленного образца.</w:t>
      </w:r>
    </w:p>
    <w:p w:rsidR="00AA0B0E" w:rsidRPr="00F848CF" w:rsidRDefault="00AA0B0E" w:rsidP="00AA0B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A0B0E" w:rsidRPr="00F8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75362"/>
    <w:multiLevelType w:val="hybridMultilevel"/>
    <w:tmpl w:val="2AA215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18F65DE"/>
    <w:multiLevelType w:val="hybridMultilevel"/>
    <w:tmpl w:val="97A655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5E971E5"/>
    <w:multiLevelType w:val="hybridMultilevel"/>
    <w:tmpl w:val="5A20FC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F2A6746"/>
    <w:multiLevelType w:val="hybridMultilevel"/>
    <w:tmpl w:val="4D64512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3037A3B"/>
    <w:multiLevelType w:val="hybridMultilevel"/>
    <w:tmpl w:val="DB469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E74C0"/>
    <w:multiLevelType w:val="hybridMultilevel"/>
    <w:tmpl w:val="52BA047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EFE2376"/>
    <w:multiLevelType w:val="hybridMultilevel"/>
    <w:tmpl w:val="3F6441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7D"/>
    <w:rsid w:val="00153E09"/>
    <w:rsid w:val="004274BA"/>
    <w:rsid w:val="00AA0B0E"/>
    <w:rsid w:val="00C25322"/>
    <w:rsid w:val="00C6227D"/>
    <w:rsid w:val="00E97803"/>
    <w:rsid w:val="00F8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2812-55E2-4045-8232-408C7F7A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0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84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Александра Николаевна</dc:creator>
  <cp:keywords/>
  <dc:description/>
  <cp:lastModifiedBy>Турчинскене Олеся Викторовна</cp:lastModifiedBy>
  <cp:revision>7</cp:revision>
  <dcterms:created xsi:type="dcterms:W3CDTF">2019-10-24T08:17:00Z</dcterms:created>
  <dcterms:modified xsi:type="dcterms:W3CDTF">2019-11-13T10:56:00Z</dcterms:modified>
</cp:coreProperties>
</file>