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90" w:rsidRDefault="00FB6190" w:rsidP="00FB61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19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9E56B6D" wp14:editId="51570C9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190" w:rsidRDefault="00FB6190" w:rsidP="00FB61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537" w:rsidRPr="00FB6190" w:rsidRDefault="00B46464" w:rsidP="00FB6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B6190">
        <w:rPr>
          <w:rFonts w:ascii="Times New Roman" w:eastAsia="Times New Roman" w:hAnsi="Times New Roman" w:cs="Times New Roman"/>
          <w:b/>
        </w:rPr>
        <w:t>Учебно-тематический план</w:t>
      </w:r>
    </w:p>
    <w:p w:rsidR="00010537" w:rsidRPr="00FB6190" w:rsidRDefault="00010537" w:rsidP="000105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B6190">
        <w:rPr>
          <w:rFonts w:ascii="Times New Roman" w:eastAsia="Times New Roman" w:hAnsi="Times New Roman" w:cs="Times New Roman"/>
        </w:rPr>
        <w:t xml:space="preserve">Дополнительная профессиональная программа </w:t>
      </w:r>
      <w:r w:rsidR="00FB6190">
        <w:rPr>
          <w:rFonts w:ascii="Times New Roman" w:eastAsia="Times New Roman" w:hAnsi="Times New Roman" w:cs="Times New Roman"/>
        </w:rPr>
        <w:t>(</w:t>
      </w:r>
      <w:r w:rsidRPr="00FB6190">
        <w:rPr>
          <w:rFonts w:ascii="Times New Roman" w:eastAsia="Times New Roman" w:hAnsi="Times New Roman" w:cs="Times New Roman"/>
        </w:rPr>
        <w:t>повышения квалификации</w:t>
      </w:r>
      <w:r w:rsidR="00FB6190">
        <w:rPr>
          <w:rFonts w:ascii="Times New Roman" w:eastAsia="Times New Roman" w:hAnsi="Times New Roman" w:cs="Times New Roman"/>
        </w:rPr>
        <w:t>)</w:t>
      </w:r>
      <w:bookmarkStart w:id="0" w:name="_GoBack"/>
      <w:bookmarkEnd w:id="0"/>
    </w:p>
    <w:p w:rsidR="00010537" w:rsidRPr="00FB6190" w:rsidRDefault="00010537" w:rsidP="00010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B6190">
        <w:rPr>
          <w:rFonts w:ascii="Times New Roman" w:eastAsia="Times New Roman" w:hAnsi="Times New Roman" w:cs="Times New Roman"/>
          <w:b/>
        </w:rPr>
        <w:t xml:space="preserve"> «Электронная информационно - образовательная среда </w:t>
      </w:r>
    </w:p>
    <w:p w:rsidR="00010537" w:rsidRPr="00FB6190" w:rsidRDefault="00010537" w:rsidP="00010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B6190">
        <w:rPr>
          <w:rFonts w:ascii="Times New Roman" w:eastAsia="Times New Roman" w:hAnsi="Times New Roman" w:cs="Times New Roman"/>
          <w:b/>
        </w:rPr>
        <w:t xml:space="preserve">учебного заведения» </w:t>
      </w:r>
    </w:p>
    <w:p w:rsidR="00B46464" w:rsidRPr="00FB6190" w:rsidRDefault="00B46464"/>
    <w:tbl>
      <w:tblPr>
        <w:tblStyle w:val="a3"/>
        <w:tblW w:w="960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594"/>
        <w:gridCol w:w="3762"/>
        <w:gridCol w:w="993"/>
        <w:gridCol w:w="850"/>
        <w:gridCol w:w="992"/>
        <w:gridCol w:w="851"/>
        <w:gridCol w:w="1559"/>
      </w:tblGrid>
      <w:tr w:rsidR="00010537" w:rsidRPr="00FB6190" w:rsidTr="00FB61EC">
        <w:trPr>
          <w:trHeight w:val="20"/>
        </w:trPr>
        <w:tc>
          <w:tcPr>
            <w:tcW w:w="594" w:type="dxa"/>
            <w:vMerge w:val="restart"/>
          </w:tcPr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762" w:type="dxa"/>
            <w:vMerge w:val="restart"/>
          </w:tcPr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</w:p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Наименование  дисциплин (УД), модулей (М)</w:t>
            </w:r>
          </w:p>
        </w:tc>
        <w:tc>
          <w:tcPr>
            <w:tcW w:w="993" w:type="dxa"/>
            <w:vMerge w:val="restart"/>
          </w:tcPr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</w:p>
          <w:p w:rsidR="00010537" w:rsidRPr="00FB6190" w:rsidRDefault="00010537" w:rsidP="006D1F2B">
            <w:pPr>
              <w:jc w:val="center"/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2693" w:type="dxa"/>
            <w:gridSpan w:val="3"/>
          </w:tcPr>
          <w:p w:rsidR="00010537" w:rsidRPr="00FB6190" w:rsidRDefault="00010537" w:rsidP="006D1F2B">
            <w:pPr>
              <w:jc w:val="center"/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vMerge w:val="restart"/>
          </w:tcPr>
          <w:p w:rsidR="00010537" w:rsidRPr="00FB6190" w:rsidRDefault="00010537" w:rsidP="006D1F2B">
            <w:pPr>
              <w:jc w:val="center"/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Формы промежуточной аттестации</w:t>
            </w:r>
          </w:p>
        </w:tc>
      </w:tr>
      <w:tr w:rsidR="00010537" w:rsidRPr="00FB6190" w:rsidTr="00FB61EC">
        <w:trPr>
          <w:trHeight w:val="20"/>
        </w:trPr>
        <w:tc>
          <w:tcPr>
            <w:tcW w:w="594" w:type="dxa"/>
            <w:vMerge/>
          </w:tcPr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</w:p>
        </w:tc>
        <w:tc>
          <w:tcPr>
            <w:tcW w:w="3762" w:type="dxa"/>
            <w:vMerge/>
          </w:tcPr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992" w:type="dxa"/>
          </w:tcPr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практич.</w:t>
            </w:r>
          </w:p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занятия</w:t>
            </w:r>
          </w:p>
        </w:tc>
        <w:tc>
          <w:tcPr>
            <w:tcW w:w="851" w:type="dxa"/>
          </w:tcPr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самост.</w:t>
            </w:r>
          </w:p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559" w:type="dxa"/>
            <w:vMerge/>
          </w:tcPr>
          <w:p w:rsidR="00010537" w:rsidRPr="00FB6190" w:rsidRDefault="00010537" w:rsidP="006D1F2B">
            <w:pPr>
              <w:rPr>
                <w:b/>
                <w:sz w:val="22"/>
                <w:szCs w:val="22"/>
                <w:highlight w:val="magenta"/>
              </w:rPr>
            </w:pPr>
          </w:p>
        </w:tc>
      </w:tr>
      <w:tr w:rsidR="00010537" w:rsidRPr="00FB6190" w:rsidTr="00FB61EC">
        <w:trPr>
          <w:trHeight w:val="20"/>
        </w:trPr>
        <w:tc>
          <w:tcPr>
            <w:tcW w:w="594" w:type="dxa"/>
          </w:tcPr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62" w:type="dxa"/>
          </w:tcPr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 xml:space="preserve">Модуль 1. Электронная информационно - образовательная среда учебного заведения </w:t>
            </w:r>
          </w:p>
        </w:tc>
        <w:tc>
          <w:tcPr>
            <w:tcW w:w="993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6190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6190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619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6190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зачет</w:t>
            </w:r>
          </w:p>
        </w:tc>
      </w:tr>
      <w:tr w:rsidR="00010537" w:rsidRPr="00FB6190" w:rsidTr="00FB61EC">
        <w:trPr>
          <w:trHeight w:val="20"/>
        </w:trPr>
        <w:tc>
          <w:tcPr>
            <w:tcW w:w="594" w:type="dxa"/>
          </w:tcPr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:rsidR="00010537" w:rsidRPr="00FB6190" w:rsidRDefault="00010537" w:rsidP="006D1F2B">
            <w:pPr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Тема 1.1. Требования к электронной информационно- образовательной среде учебного заведения</w:t>
            </w:r>
          </w:p>
        </w:tc>
        <w:tc>
          <w:tcPr>
            <w:tcW w:w="993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10537" w:rsidRPr="00FB6190" w:rsidTr="00FB61EC">
        <w:trPr>
          <w:trHeight w:val="20"/>
        </w:trPr>
        <w:tc>
          <w:tcPr>
            <w:tcW w:w="594" w:type="dxa"/>
          </w:tcPr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:rsidR="00010537" w:rsidRPr="00FB6190" w:rsidRDefault="00010537" w:rsidP="006D1F2B">
            <w:pPr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 xml:space="preserve">Тема 1.2. Структура электронной информационно- образовательной среды </w:t>
            </w:r>
          </w:p>
        </w:tc>
        <w:tc>
          <w:tcPr>
            <w:tcW w:w="993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10537" w:rsidRPr="00FB6190" w:rsidTr="00FB61EC">
        <w:trPr>
          <w:trHeight w:val="20"/>
        </w:trPr>
        <w:tc>
          <w:tcPr>
            <w:tcW w:w="594" w:type="dxa"/>
          </w:tcPr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62" w:type="dxa"/>
          </w:tcPr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 xml:space="preserve">Модуль 2. Электронная библиотечная среда </w:t>
            </w:r>
          </w:p>
        </w:tc>
        <w:tc>
          <w:tcPr>
            <w:tcW w:w="993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6190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6190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6190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6190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зачет</w:t>
            </w:r>
          </w:p>
        </w:tc>
      </w:tr>
      <w:tr w:rsidR="00010537" w:rsidRPr="00FB6190" w:rsidTr="00FB61EC">
        <w:trPr>
          <w:trHeight w:val="20"/>
        </w:trPr>
        <w:tc>
          <w:tcPr>
            <w:tcW w:w="594" w:type="dxa"/>
          </w:tcPr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:rsidR="00010537" w:rsidRPr="00FB6190" w:rsidRDefault="00010537" w:rsidP="006D1F2B">
            <w:pPr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Тема 2.1. Библиографические и полнотекстовые ресурсы в электронной информационно-образовательной среде</w:t>
            </w:r>
          </w:p>
        </w:tc>
        <w:tc>
          <w:tcPr>
            <w:tcW w:w="993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10537" w:rsidRPr="00FB6190" w:rsidTr="00FB61EC">
        <w:trPr>
          <w:trHeight w:val="20"/>
        </w:trPr>
        <w:tc>
          <w:tcPr>
            <w:tcW w:w="594" w:type="dxa"/>
          </w:tcPr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:rsidR="00010537" w:rsidRPr="00FB6190" w:rsidRDefault="00010537" w:rsidP="006D1F2B">
            <w:pPr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Тема 2.2. Порядок размещения электронных учебно- методических материалов в электронной библиотеке</w:t>
            </w:r>
          </w:p>
        </w:tc>
        <w:tc>
          <w:tcPr>
            <w:tcW w:w="993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10537" w:rsidRPr="00FB6190" w:rsidTr="00FB61EC">
        <w:trPr>
          <w:trHeight w:val="20"/>
        </w:trPr>
        <w:tc>
          <w:tcPr>
            <w:tcW w:w="594" w:type="dxa"/>
          </w:tcPr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:rsidR="00010537" w:rsidRPr="00FB6190" w:rsidRDefault="00010537" w:rsidP="006D1F2B">
            <w:pPr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 xml:space="preserve">Тема 2.3. Электронный каталог и базы данных </w:t>
            </w:r>
          </w:p>
        </w:tc>
        <w:tc>
          <w:tcPr>
            <w:tcW w:w="993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10537" w:rsidRPr="00FB6190" w:rsidTr="00FB61EC">
        <w:trPr>
          <w:trHeight w:val="20"/>
        </w:trPr>
        <w:tc>
          <w:tcPr>
            <w:tcW w:w="594" w:type="dxa"/>
          </w:tcPr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:rsidR="00010537" w:rsidRPr="00FB6190" w:rsidRDefault="00010537" w:rsidP="006D1F2B">
            <w:pPr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 xml:space="preserve">Тема 2.4. Использование ресурсов электронно-библиотечных систем </w:t>
            </w:r>
          </w:p>
        </w:tc>
        <w:tc>
          <w:tcPr>
            <w:tcW w:w="993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10537" w:rsidRPr="00FB6190" w:rsidTr="00FB61EC">
        <w:trPr>
          <w:trHeight w:val="20"/>
        </w:trPr>
        <w:tc>
          <w:tcPr>
            <w:tcW w:w="594" w:type="dxa"/>
          </w:tcPr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:rsidR="00010537" w:rsidRPr="00FB6190" w:rsidRDefault="00010537" w:rsidP="006D1F2B">
            <w:pPr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Тема 2.5. Работа с научной электронной библиотекой</w:t>
            </w:r>
          </w:p>
        </w:tc>
        <w:tc>
          <w:tcPr>
            <w:tcW w:w="993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10537" w:rsidRPr="00FB6190" w:rsidTr="00FB61EC">
        <w:trPr>
          <w:trHeight w:val="20"/>
        </w:trPr>
        <w:tc>
          <w:tcPr>
            <w:tcW w:w="594" w:type="dxa"/>
          </w:tcPr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62" w:type="dxa"/>
          </w:tcPr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Модуль 3. Системы дистанционного образования</w:t>
            </w:r>
          </w:p>
        </w:tc>
        <w:tc>
          <w:tcPr>
            <w:tcW w:w="993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6190"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6190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6190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6190"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59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зачет</w:t>
            </w:r>
          </w:p>
        </w:tc>
      </w:tr>
      <w:tr w:rsidR="00010537" w:rsidRPr="00FB6190" w:rsidTr="00FB61EC">
        <w:trPr>
          <w:trHeight w:val="20"/>
        </w:trPr>
        <w:tc>
          <w:tcPr>
            <w:tcW w:w="594" w:type="dxa"/>
          </w:tcPr>
          <w:p w:rsidR="00010537" w:rsidRPr="00FB6190" w:rsidRDefault="00010537" w:rsidP="006D1F2B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</w:tcPr>
          <w:p w:rsidR="00010537" w:rsidRPr="00FB6190" w:rsidRDefault="00010537" w:rsidP="006D1F2B">
            <w:pPr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Тема 3.1. Системы дистанционного обучения Moodle и MoodleCloud.</w:t>
            </w:r>
          </w:p>
        </w:tc>
        <w:tc>
          <w:tcPr>
            <w:tcW w:w="993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010537" w:rsidRPr="00FB6190" w:rsidRDefault="00010537" w:rsidP="00010537">
            <w:pPr>
              <w:rPr>
                <w:sz w:val="22"/>
                <w:szCs w:val="22"/>
              </w:rPr>
            </w:pPr>
          </w:p>
        </w:tc>
      </w:tr>
      <w:tr w:rsidR="00010537" w:rsidRPr="00FB6190" w:rsidTr="00FB61EC">
        <w:trPr>
          <w:trHeight w:val="20"/>
        </w:trPr>
        <w:tc>
          <w:tcPr>
            <w:tcW w:w="594" w:type="dxa"/>
          </w:tcPr>
          <w:p w:rsidR="00010537" w:rsidRPr="00FB6190" w:rsidRDefault="00010537" w:rsidP="006D1F2B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</w:tcPr>
          <w:p w:rsidR="00010537" w:rsidRPr="00FB6190" w:rsidRDefault="00010537" w:rsidP="006D1F2B">
            <w:pPr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Тема 3.2. Система дистанционного обучения Edmodo</w:t>
            </w:r>
          </w:p>
        </w:tc>
        <w:tc>
          <w:tcPr>
            <w:tcW w:w="993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010537" w:rsidRPr="00FB6190" w:rsidRDefault="00010537" w:rsidP="00010537">
            <w:pPr>
              <w:rPr>
                <w:sz w:val="22"/>
                <w:szCs w:val="22"/>
              </w:rPr>
            </w:pPr>
          </w:p>
        </w:tc>
      </w:tr>
      <w:tr w:rsidR="00010537" w:rsidRPr="00FB6190" w:rsidTr="00FB61EC">
        <w:trPr>
          <w:trHeight w:val="20"/>
        </w:trPr>
        <w:tc>
          <w:tcPr>
            <w:tcW w:w="594" w:type="dxa"/>
          </w:tcPr>
          <w:p w:rsidR="00010537" w:rsidRPr="00FB6190" w:rsidRDefault="00010537" w:rsidP="006D1F2B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</w:tcPr>
          <w:p w:rsidR="00010537" w:rsidRPr="00FB6190" w:rsidRDefault="00010537" w:rsidP="006D1F2B">
            <w:pPr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Тема 3.3. Система дистанционного обучения Google Classroom</w:t>
            </w:r>
          </w:p>
        </w:tc>
        <w:tc>
          <w:tcPr>
            <w:tcW w:w="993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010537" w:rsidRPr="00FB6190" w:rsidRDefault="00010537" w:rsidP="00010537">
            <w:pPr>
              <w:ind w:firstLine="34"/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010537" w:rsidRPr="00FB6190" w:rsidRDefault="00010537" w:rsidP="00010537">
            <w:pPr>
              <w:rPr>
                <w:sz w:val="22"/>
                <w:szCs w:val="22"/>
              </w:rPr>
            </w:pPr>
          </w:p>
        </w:tc>
      </w:tr>
      <w:tr w:rsidR="00010537" w:rsidRPr="00FB6190" w:rsidTr="00FB61EC">
        <w:trPr>
          <w:trHeight w:val="20"/>
        </w:trPr>
        <w:tc>
          <w:tcPr>
            <w:tcW w:w="594" w:type="dxa"/>
          </w:tcPr>
          <w:p w:rsidR="00010537" w:rsidRPr="00FB6190" w:rsidRDefault="00010537" w:rsidP="006D1F2B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</w:tcPr>
          <w:p w:rsidR="00010537" w:rsidRPr="00FB6190" w:rsidRDefault="00010537" w:rsidP="006D1F2B">
            <w:pPr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Тема 3.4. Система дистанционного обучения iSpring Online</w:t>
            </w:r>
          </w:p>
        </w:tc>
        <w:tc>
          <w:tcPr>
            <w:tcW w:w="993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010537" w:rsidRPr="00FB6190" w:rsidRDefault="00010537" w:rsidP="00010537">
            <w:pPr>
              <w:ind w:firstLine="34"/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010537" w:rsidRPr="00FB6190" w:rsidRDefault="00010537" w:rsidP="00010537">
            <w:pPr>
              <w:rPr>
                <w:sz w:val="22"/>
                <w:szCs w:val="22"/>
              </w:rPr>
            </w:pPr>
          </w:p>
        </w:tc>
      </w:tr>
      <w:tr w:rsidR="00010537" w:rsidRPr="00FB6190" w:rsidTr="00FB61EC">
        <w:trPr>
          <w:trHeight w:val="20"/>
        </w:trPr>
        <w:tc>
          <w:tcPr>
            <w:tcW w:w="594" w:type="dxa"/>
          </w:tcPr>
          <w:p w:rsidR="00010537" w:rsidRPr="00FB6190" w:rsidRDefault="00010537" w:rsidP="006D1F2B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</w:tcPr>
          <w:p w:rsidR="00010537" w:rsidRPr="00FB6190" w:rsidRDefault="00010537" w:rsidP="006D1F2B">
            <w:pPr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Тема 3.5. Getcourse– платформа для обучения и продажи онлайн-курсов</w:t>
            </w:r>
          </w:p>
        </w:tc>
        <w:tc>
          <w:tcPr>
            <w:tcW w:w="993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010537" w:rsidRPr="00FB6190" w:rsidRDefault="00010537" w:rsidP="00010537">
            <w:pPr>
              <w:ind w:firstLine="34"/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10537" w:rsidRPr="00FB6190" w:rsidRDefault="00010537" w:rsidP="00010537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010537" w:rsidRPr="00FB6190" w:rsidRDefault="00010537" w:rsidP="00010537">
            <w:pPr>
              <w:rPr>
                <w:sz w:val="22"/>
                <w:szCs w:val="22"/>
              </w:rPr>
            </w:pPr>
          </w:p>
        </w:tc>
      </w:tr>
      <w:tr w:rsidR="00010537" w:rsidRPr="00FB6190" w:rsidTr="00FB61EC">
        <w:trPr>
          <w:trHeight w:val="20"/>
        </w:trPr>
        <w:tc>
          <w:tcPr>
            <w:tcW w:w="594" w:type="dxa"/>
          </w:tcPr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62" w:type="dxa"/>
          </w:tcPr>
          <w:p w:rsidR="00010537" w:rsidRPr="00FB6190" w:rsidRDefault="00010537" w:rsidP="006D1F2B">
            <w:pPr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Модуль 4. Порталы системы дистанционного обучения, реализованные на базе системы Moodle</w:t>
            </w:r>
          </w:p>
        </w:tc>
        <w:tc>
          <w:tcPr>
            <w:tcW w:w="993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6190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6190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6190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6190"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vAlign w:val="center"/>
          </w:tcPr>
          <w:p w:rsidR="00010537" w:rsidRPr="00FB6190" w:rsidRDefault="00010537" w:rsidP="006D1F2B">
            <w:pPr>
              <w:jc w:val="center"/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зачет</w:t>
            </w:r>
          </w:p>
        </w:tc>
      </w:tr>
      <w:tr w:rsidR="00FB61EC" w:rsidRPr="00FB6190" w:rsidTr="00FB61EC">
        <w:trPr>
          <w:trHeight w:val="20"/>
        </w:trPr>
        <w:tc>
          <w:tcPr>
            <w:tcW w:w="594" w:type="dxa"/>
          </w:tcPr>
          <w:p w:rsidR="00FB61EC" w:rsidRPr="00FB6190" w:rsidRDefault="00FB61EC" w:rsidP="006D1F2B">
            <w:pPr>
              <w:rPr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:rsidR="00FB61EC" w:rsidRPr="00FB6190" w:rsidRDefault="00FB61EC" w:rsidP="006D1F2B">
            <w:pPr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Тема 4.1. Обзор функциональных возможностей Moodle</w:t>
            </w:r>
          </w:p>
        </w:tc>
        <w:tc>
          <w:tcPr>
            <w:tcW w:w="993" w:type="dxa"/>
            <w:vAlign w:val="center"/>
          </w:tcPr>
          <w:p w:rsidR="00FB61EC" w:rsidRPr="00FB6190" w:rsidRDefault="00FB61EC" w:rsidP="00FB61EC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B61EC" w:rsidRPr="00FB6190" w:rsidRDefault="00FB61EC" w:rsidP="00FB61EC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B61EC" w:rsidRPr="00FB6190" w:rsidRDefault="00FB61EC" w:rsidP="00FB61EC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FB61EC" w:rsidRPr="00FB6190" w:rsidRDefault="00FB61EC" w:rsidP="00FB61EC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FB61EC" w:rsidRPr="00FB6190" w:rsidRDefault="00FB61EC" w:rsidP="006D1F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61EC" w:rsidRPr="00FB6190" w:rsidTr="00FB61EC">
        <w:trPr>
          <w:trHeight w:val="20"/>
        </w:trPr>
        <w:tc>
          <w:tcPr>
            <w:tcW w:w="594" w:type="dxa"/>
          </w:tcPr>
          <w:p w:rsidR="00FB61EC" w:rsidRPr="00FB6190" w:rsidRDefault="00FB61EC" w:rsidP="006D1F2B">
            <w:pPr>
              <w:rPr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:rsidR="00FB61EC" w:rsidRPr="00FB6190" w:rsidRDefault="00FB61EC" w:rsidP="006D1F2B">
            <w:pPr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Тема 4.2. Подготовка материалов для размещения в Moodle</w:t>
            </w:r>
          </w:p>
        </w:tc>
        <w:tc>
          <w:tcPr>
            <w:tcW w:w="993" w:type="dxa"/>
            <w:vAlign w:val="center"/>
          </w:tcPr>
          <w:p w:rsidR="00FB61EC" w:rsidRPr="00FB6190" w:rsidRDefault="00FB61EC" w:rsidP="00FB61EC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B61EC" w:rsidRPr="00FB6190" w:rsidRDefault="00FB61EC" w:rsidP="00FB61EC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FB61EC" w:rsidRPr="00FB6190" w:rsidRDefault="00FB61EC" w:rsidP="00FB61EC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FB61EC" w:rsidRPr="00FB6190" w:rsidRDefault="00FB61EC" w:rsidP="00FB61EC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FB61EC" w:rsidRPr="00FB6190" w:rsidRDefault="00FB61EC" w:rsidP="006D1F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61EC" w:rsidRPr="00FB6190" w:rsidTr="00FB61EC">
        <w:trPr>
          <w:trHeight w:val="20"/>
        </w:trPr>
        <w:tc>
          <w:tcPr>
            <w:tcW w:w="594" w:type="dxa"/>
          </w:tcPr>
          <w:p w:rsidR="00FB61EC" w:rsidRPr="00FB6190" w:rsidRDefault="00FB61EC" w:rsidP="006D1F2B">
            <w:pPr>
              <w:rPr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:rsidR="00FB61EC" w:rsidRPr="00FB6190" w:rsidRDefault="00FB61EC" w:rsidP="006D1F2B">
            <w:pPr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Тема 4.3. Проектирование электронного образовательного курса в Moodle</w:t>
            </w:r>
          </w:p>
        </w:tc>
        <w:tc>
          <w:tcPr>
            <w:tcW w:w="993" w:type="dxa"/>
            <w:vAlign w:val="center"/>
          </w:tcPr>
          <w:p w:rsidR="00FB61EC" w:rsidRPr="00FB6190" w:rsidRDefault="00FB61EC" w:rsidP="00FB61EC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FB61EC" w:rsidRPr="00FB6190" w:rsidRDefault="00FB61EC" w:rsidP="00FB61EC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FB61EC" w:rsidRPr="00FB6190" w:rsidRDefault="00FB61EC" w:rsidP="00FB61EC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FB61EC" w:rsidRPr="00FB6190" w:rsidRDefault="00FB61EC" w:rsidP="00FB61EC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FB61EC" w:rsidRPr="00FB6190" w:rsidRDefault="00FB61EC" w:rsidP="006D1F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61EC" w:rsidRPr="00FB6190" w:rsidTr="00FB61EC">
        <w:trPr>
          <w:trHeight w:val="20"/>
        </w:trPr>
        <w:tc>
          <w:tcPr>
            <w:tcW w:w="594" w:type="dxa"/>
          </w:tcPr>
          <w:p w:rsidR="00FB61EC" w:rsidRPr="00FB6190" w:rsidRDefault="00FB61EC" w:rsidP="006D1F2B">
            <w:pPr>
              <w:rPr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:rsidR="00FB61EC" w:rsidRPr="00FB6190" w:rsidRDefault="00FB61EC" w:rsidP="006D1F2B">
            <w:pPr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Тема 4.4. Контроль учебных достижений студентов в Moodle</w:t>
            </w:r>
          </w:p>
        </w:tc>
        <w:tc>
          <w:tcPr>
            <w:tcW w:w="993" w:type="dxa"/>
            <w:vAlign w:val="center"/>
          </w:tcPr>
          <w:p w:rsidR="00FB61EC" w:rsidRPr="00FB6190" w:rsidRDefault="00FB61EC" w:rsidP="00FB61EC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FB61EC" w:rsidRPr="00FB6190" w:rsidRDefault="00FB61EC" w:rsidP="00FB61EC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B61EC" w:rsidRPr="00FB6190" w:rsidRDefault="00FB61EC" w:rsidP="00FB61EC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FB61EC" w:rsidRPr="00FB6190" w:rsidRDefault="00FB61EC" w:rsidP="00FB61EC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FB61EC" w:rsidRPr="00FB6190" w:rsidRDefault="00FB61EC" w:rsidP="006D1F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61EC" w:rsidRPr="00FB6190" w:rsidTr="00FB61EC">
        <w:trPr>
          <w:trHeight w:val="20"/>
        </w:trPr>
        <w:tc>
          <w:tcPr>
            <w:tcW w:w="594" w:type="dxa"/>
          </w:tcPr>
          <w:p w:rsidR="00FB61EC" w:rsidRPr="00FB6190" w:rsidRDefault="00FB61EC" w:rsidP="006D1F2B">
            <w:pPr>
              <w:rPr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:rsidR="00FB61EC" w:rsidRPr="00FB6190" w:rsidRDefault="00FB61EC" w:rsidP="006D1F2B">
            <w:pPr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Тема 4.5. Организация совместной деятельности студентов в Moodle</w:t>
            </w:r>
          </w:p>
        </w:tc>
        <w:tc>
          <w:tcPr>
            <w:tcW w:w="993" w:type="dxa"/>
            <w:vAlign w:val="center"/>
          </w:tcPr>
          <w:p w:rsidR="00FB61EC" w:rsidRPr="00FB6190" w:rsidRDefault="00FB61EC" w:rsidP="00FB61EC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B61EC" w:rsidRPr="00FB6190" w:rsidRDefault="00FB61EC" w:rsidP="00FB61EC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B61EC" w:rsidRPr="00FB6190" w:rsidRDefault="00FB61EC" w:rsidP="00FB61EC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FB61EC" w:rsidRPr="00FB6190" w:rsidRDefault="00FB61EC" w:rsidP="00FB61EC">
            <w:pPr>
              <w:jc w:val="center"/>
              <w:rPr>
                <w:sz w:val="22"/>
                <w:szCs w:val="22"/>
              </w:rPr>
            </w:pPr>
            <w:r w:rsidRPr="00FB619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FB61EC" w:rsidRPr="00FB6190" w:rsidRDefault="00FB61EC" w:rsidP="006D1F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61EC" w:rsidRPr="00FB6190" w:rsidTr="00FB61EC">
        <w:trPr>
          <w:trHeight w:val="20"/>
        </w:trPr>
        <w:tc>
          <w:tcPr>
            <w:tcW w:w="4356" w:type="dxa"/>
            <w:gridSpan w:val="2"/>
          </w:tcPr>
          <w:p w:rsidR="00FB61EC" w:rsidRPr="00FB6190" w:rsidRDefault="00FB61EC" w:rsidP="006D1F2B">
            <w:pPr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 xml:space="preserve">Итоговая аттестация </w:t>
            </w:r>
          </w:p>
        </w:tc>
        <w:tc>
          <w:tcPr>
            <w:tcW w:w="993" w:type="dxa"/>
            <w:vAlign w:val="center"/>
          </w:tcPr>
          <w:p w:rsidR="00FB61EC" w:rsidRPr="00FB6190" w:rsidRDefault="00FB61EC" w:rsidP="00E45D54">
            <w:pPr>
              <w:jc w:val="center"/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B61EC" w:rsidRPr="00FB6190" w:rsidRDefault="00FB61EC" w:rsidP="00E45D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B61EC" w:rsidRPr="00FB6190" w:rsidRDefault="00FB61EC" w:rsidP="00E45D54">
            <w:pPr>
              <w:jc w:val="center"/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FB61EC" w:rsidRPr="00FB6190" w:rsidRDefault="00FB61EC" w:rsidP="00E45D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B61EC" w:rsidRPr="00FB6190" w:rsidRDefault="00FB61EC" w:rsidP="00010537">
            <w:pPr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зачет</w:t>
            </w:r>
          </w:p>
        </w:tc>
      </w:tr>
      <w:tr w:rsidR="00FB61EC" w:rsidRPr="00FB6190" w:rsidTr="00FB61EC">
        <w:trPr>
          <w:trHeight w:val="20"/>
        </w:trPr>
        <w:tc>
          <w:tcPr>
            <w:tcW w:w="594" w:type="dxa"/>
          </w:tcPr>
          <w:p w:rsidR="00FB61EC" w:rsidRPr="00FB6190" w:rsidRDefault="00FB61EC" w:rsidP="00010537">
            <w:pPr>
              <w:rPr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:rsidR="00FB61EC" w:rsidRPr="00FB6190" w:rsidRDefault="00FB61EC" w:rsidP="00010537">
            <w:pPr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993" w:type="dxa"/>
          </w:tcPr>
          <w:p w:rsidR="00FB61EC" w:rsidRPr="00FB6190" w:rsidRDefault="00FB61EC" w:rsidP="00E45D54">
            <w:pPr>
              <w:jc w:val="center"/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850" w:type="dxa"/>
          </w:tcPr>
          <w:p w:rsidR="00FB61EC" w:rsidRPr="00FB6190" w:rsidRDefault="00FB61EC" w:rsidP="00E45D54">
            <w:pPr>
              <w:jc w:val="center"/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FB61EC" w:rsidRPr="00FB6190" w:rsidRDefault="00FB61EC" w:rsidP="00E45D54">
            <w:pPr>
              <w:jc w:val="center"/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FB61EC" w:rsidRPr="00FB6190" w:rsidRDefault="00FB61EC" w:rsidP="00E45D54">
            <w:pPr>
              <w:jc w:val="center"/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1559" w:type="dxa"/>
            <w:vAlign w:val="center"/>
          </w:tcPr>
          <w:p w:rsidR="00FB61EC" w:rsidRPr="00FB6190" w:rsidRDefault="00FB61EC" w:rsidP="00010537">
            <w:pPr>
              <w:rPr>
                <w:b/>
                <w:sz w:val="22"/>
                <w:szCs w:val="22"/>
              </w:rPr>
            </w:pPr>
          </w:p>
        </w:tc>
      </w:tr>
      <w:tr w:rsidR="00FB61EC" w:rsidRPr="00FB6190" w:rsidTr="00FB61EC">
        <w:trPr>
          <w:trHeight w:val="20"/>
        </w:trPr>
        <w:tc>
          <w:tcPr>
            <w:tcW w:w="594" w:type="dxa"/>
          </w:tcPr>
          <w:p w:rsidR="00FB61EC" w:rsidRPr="00FB6190" w:rsidRDefault="00FB61EC" w:rsidP="006D1F2B">
            <w:pPr>
              <w:rPr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:rsidR="00FB61EC" w:rsidRPr="00FB6190" w:rsidRDefault="00FB61EC" w:rsidP="006D1F2B">
            <w:pPr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Форма итоговой аттестации</w:t>
            </w:r>
          </w:p>
        </w:tc>
        <w:tc>
          <w:tcPr>
            <w:tcW w:w="3686" w:type="dxa"/>
            <w:gridSpan w:val="4"/>
          </w:tcPr>
          <w:p w:rsidR="00FB61EC" w:rsidRPr="00FB6190" w:rsidRDefault="00FB61EC" w:rsidP="006D1F2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B61EC" w:rsidRPr="00FB6190" w:rsidRDefault="00FB61EC" w:rsidP="00010537">
            <w:pPr>
              <w:rPr>
                <w:b/>
                <w:sz w:val="22"/>
                <w:szCs w:val="22"/>
              </w:rPr>
            </w:pPr>
            <w:r w:rsidRPr="00FB6190">
              <w:rPr>
                <w:b/>
                <w:sz w:val="22"/>
                <w:szCs w:val="22"/>
              </w:rPr>
              <w:t>зачет</w:t>
            </w:r>
          </w:p>
        </w:tc>
      </w:tr>
    </w:tbl>
    <w:p w:rsidR="00B46464" w:rsidRPr="00FB6190" w:rsidRDefault="00B46464"/>
    <w:p w:rsidR="00B46464" w:rsidRPr="00FB6190" w:rsidRDefault="00B46464"/>
    <w:sectPr w:rsidR="00B46464" w:rsidRPr="00FB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342" w:rsidRDefault="00AE1342" w:rsidP="00B46464">
      <w:pPr>
        <w:spacing w:after="0" w:line="240" w:lineRule="auto"/>
      </w:pPr>
      <w:r>
        <w:separator/>
      </w:r>
    </w:p>
  </w:endnote>
  <w:endnote w:type="continuationSeparator" w:id="0">
    <w:p w:rsidR="00AE1342" w:rsidRDefault="00AE1342" w:rsidP="00B4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342" w:rsidRDefault="00AE1342" w:rsidP="00B46464">
      <w:pPr>
        <w:spacing w:after="0" w:line="240" w:lineRule="auto"/>
      </w:pPr>
      <w:r>
        <w:separator/>
      </w:r>
    </w:p>
  </w:footnote>
  <w:footnote w:type="continuationSeparator" w:id="0">
    <w:p w:rsidR="00AE1342" w:rsidRDefault="00AE1342" w:rsidP="00B46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703FD"/>
    <w:multiLevelType w:val="hybridMultilevel"/>
    <w:tmpl w:val="3078D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64"/>
    <w:rsid w:val="00001EFA"/>
    <w:rsid w:val="00010537"/>
    <w:rsid w:val="00024ED1"/>
    <w:rsid w:val="00121C03"/>
    <w:rsid w:val="002E2493"/>
    <w:rsid w:val="003147FF"/>
    <w:rsid w:val="005B679D"/>
    <w:rsid w:val="006D6CAE"/>
    <w:rsid w:val="00722486"/>
    <w:rsid w:val="007B0A5A"/>
    <w:rsid w:val="008D5041"/>
    <w:rsid w:val="009A31F5"/>
    <w:rsid w:val="009B37E6"/>
    <w:rsid w:val="009D1BC7"/>
    <w:rsid w:val="00AE1342"/>
    <w:rsid w:val="00B46464"/>
    <w:rsid w:val="00BD3687"/>
    <w:rsid w:val="00C430A1"/>
    <w:rsid w:val="00C77243"/>
    <w:rsid w:val="00CE6869"/>
    <w:rsid w:val="00D1083E"/>
    <w:rsid w:val="00DB3D79"/>
    <w:rsid w:val="00E050FD"/>
    <w:rsid w:val="00E45D54"/>
    <w:rsid w:val="00EC6D20"/>
    <w:rsid w:val="00F51727"/>
    <w:rsid w:val="00FA4300"/>
    <w:rsid w:val="00FB6190"/>
    <w:rsid w:val="00FB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0C27B-9159-4650-AF3B-D65CC18D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E6"/>
  </w:style>
  <w:style w:type="paragraph" w:styleId="3">
    <w:name w:val="heading 3"/>
    <w:basedOn w:val="a"/>
    <w:next w:val="a"/>
    <w:link w:val="30"/>
    <w:qFormat/>
    <w:rsid w:val="009B37E6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37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4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6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6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6464"/>
  </w:style>
  <w:style w:type="paragraph" w:styleId="a6">
    <w:name w:val="footer"/>
    <w:basedOn w:val="a"/>
    <w:link w:val="a7"/>
    <w:uiPriority w:val="99"/>
    <w:unhideWhenUsed/>
    <w:rsid w:val="00B46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6464"/>
  </w:style>
  <w:style w:type="paragraph" w:styleId="a8">
    <w:name w:val="List Paragraph"/>
    <w:basedOn w:val="a"/>
    <w:uiPriority w:val="34"/>
    <w:qFormat/>
    <w:rsid w:val="00024ED1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3988-0797-4DBD-93D3-73A2DCE1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Турчинскене Олеся Викторовна</cp:lastModifiedBy>
  <cp:revision>5</cp:revision>
  <dcterms:created xsi:type="dcterms:W3CDTF">2019-11-11T04:11:00Z</dcterms:created>
  <dcterms:modified xsi:type="dcterms:W3CDTF">2019-11-14T11:06:00Z</dcterms:modified>
</cp:coreProperties>
</file>