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9335F">
        <w:rPr>
          <w:rFonts w:ascii="Times New Roman" w:hAnsi="Times New Roman" w:cs="Times New Roman"/>
          <w:b/>
        </w:rPr>
        <w:t>Аннотация</w:t>
      </w:r>
    </w:p>
    <w:p w:rsid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9335F">
        <w:rPr>
          <w:rFonts w:ascii="Times New Roman" w:hAnsi="Times New Roman" w:cs="Times New Roman"/>
        </w:rPr>
        <w:t>д</w:t>
      </w:r>
      <w:r w:rsidR="00B67F54" w:rsidRPr="0089335F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523A5F" w:rsidRPr="00523A5F" w:rsidRDefault="00523A5F" w:rsidP="00523A5F">
      <w:pPr>
        <w:jc w:val="center"/>
        <w:rPr>
          <w:rFonts w:ascii="Times New Roman" w:hAnsi="Times New Roman" w:cs="Times New Roman"/>
          <w:b/>
        </w:rPr>
      </w:pPr>
      <w:r w:rsidRPr="00523A5F">
        <w:rPr>
          <w:rFonts w:ascii="Times New Roman" w:hAnsi="Times New Roman" w:cs="Times New Roman"/>
          <w:b/>
        </w:rPr>
        <w:t>«</w:t>
      </w:r>
      <w:r w:rsidR="00595FD3">
        <w:rPr>
          <w:rFonts w:ascii="Times New Roman" w:eastAsia="Arial Unicode MS" w:hAnsi="Times New Roman" w:cs="Times New Roman"/>
          <w:b/>
        </w:rPr>
        <w:t>Управление деятельностью образовательных учреждений в условиях реформирования системы дошкольного и общего образования ОАО «РЖД»</w:t>
      </w:r>
      <w:r w:rsidRPr="00523A5F">
        <w:rPr>
          <w:rFonts w:ascii="Times New Roman" w:hAnsi="Times New Roman" w:cs="Times New Roman"/>
          <w:b/>
        </w:rPr>
        <w:t>»</w:t>
      </w:r>
    </w:p>
    <w:p w:rsidR="0089335F" w:rsidRPr="009E6A74" w:rsidRDefault="0089335F" w:rsidP="009E6A7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67F54" w:rsidRPr="00C27B26" w:rsidRDefault="00B67F54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27B26">
        <w:rPr>
          <w:rFonts w:ascii="Times New Roman" w:hAnsi="Times New Roman" w:cs="Times New Roman"/>
        </w:rPr>
        <w:t>Адресация программы:</w:t>
      </w:r>
      <w:r w:rsidR="003C42B2" w:rsidRPr="00C27B26">
        <w:rPr>
          <w:rFonts w:ascii="Times New Roman" w:hAnsi="Times New Roman" w:cs="Times New Roman"/>
        </w:rPr>
        <w:t xml:space="preserve"> </w:t>
      </w:r>
      <w:r w:rsidR="00595FD3">
        <w:rPr>
          <w:rFonts w:ascii="Times New Roman" w:eastAsia="Times New Roman" w:hAnsi="Times New Roman" w:cs="Times New Roman"/>
          <w:lang w:eastAsia="ru-RU"/>
        </w:rPr>
        <w:t>для начальников УН НОК ОАО «РЖД»</w:t>
      </w:r>
      <w:r w:rsidR="007D40D8" w:rsidRPr="00C27B26">
        <w:rPr>
          <w:rFonts w:ascii="Times New Roman" w:hAnsi="Times New Roman" w:cs="Times New Roman"/>
        </w:rPr>
        <w:t>.</w:t>
      </w:r>
    </w:p>
    <w:p w:rsidR="00B67F54" w:rsidRPr="009E6A74" w:rsidRDefault="00B67F54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 xml:space="preserve">Количество часов: </w:t>
      </w:r>
      <w:r w:rsidR="00944276" w:rsidRPr="009E6A74">
        <w:rPr>
          <w:rFonts w:ascii="Times New Roman" w:hAnsi="Times New Roman" w:cs="Times New Roman"/>
        </w:rPr>
        <w:t>72</w:t>
      </w:r>
      <w:r w:rsidR="0089335F" w:rsidRPr="009E6A74">
        <w:rPr>
          <w:rFonts w:ascii="Times New Roman" w:hAnsi="Times New Roman" w:cs="Times New Roman"/>
        </w:rPr>
        <w:t xml:space="preserve"> часа</w:t>
      </w:r>
    </w:p>
    <w:p w:rsidR="00C27B26" w:rsidRDefault="00B67F54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 xml:space="preserve">Формат обучения: </w:t>
      </w:r>
      <w:r w:rsidR="009E6A74" w:rsidRPr="009E6A74">
        <w:rPr>
          <w:rFonts w:ascii="Times New Roman" w:hAnsi="Times New Roman" w:cs="Times New Roman"/>
        </w:rPr>
        <w:t>очно-заочн</w:t>
      </w:r>
      <w:r w:rsidR="0047580D">
        <w:rPr>
          <w:rFonts w:ascii="Times New Roman" w:hAnsi="Times New Roman" w:cs="Times New Roman"/>
        </w:rPr>
        <w:t>ая</w:t>
      </w:r>
      <w:r w:rsidR="009E6A74" w:rsidRPr="009E6A74">
        <w:rPr>
          <w:rFonts w:ascii="Times New Roman" w:hAnsi="Times New Roman" w:cs="Times New Roman"/>
        </w:rPr>
        <w:t xml:space="preserve"> форм</w:t>
      </w:r>
      <w:r w:rsidR="0047580D">
        <w:rPr>
          <w:rFonts w:ascii="Times New Roman" w:hAnsi="Times New Roman" w:cs="Times New Roman"/>
        </w:rPr>
        <w:t>а</w:t>
      </w:r>
      <w:r w:rsidR="00595FD3">
        <w:rPr>
          <w:rFonts w:ascii="Times New Roman" w:hAnsi="Times New Roman" w:cs="Times New Roman"/>
        </w:rPr>
        <w:t xml:space="preserve"> обучения с частичным отрывом от работы</w:t>
      </w:r>
    </w:p>
    <w:p w:rsidR="00595FD3" w:rsidRDefault="00595FD3" w:rsidP="009E6A74">
      <w:pPr>
        <w:spacing w:after="0" w:line="240" w:lineRule="auto"/>
        <w:contextualSpacing/>
        <w:jc w:val="both"/>
        <w:rPr>
          <w:rFonts w:ascii="Times New Roman" w:eastAsia="Sylfaen" w:hAnsi="Times New Roman" w:cs="Times New Roman"/>
          <w:b/>
          <w:color w:val="000000"/>
          <w:sz w:val="28"/>
          <w:szCs w:val="28"/>
        </w:rPr>
      </w:pPr>
    </w:p>
    <w:p w:rsidR="0089335F" w:rsidRPr="00C27B26" w:rsidRDefault="0031621C" w:rsidP="009E6A74">
      <w:pPr>
        <w:spacing w:after="0" w:line="240" w:lineRule="auto"/>
        <w:contextualSpacing/>
        <w:jc w:val="both"/>
        <w:rPr>
          <w:rFonts w:ascii="Times New Roman" w:eastAsia="Sylfaen" w:hAnsi="Times New Roman" w:cs="Times New Roman"/>
          <w:b/>
          <w:color w:val="000000"/>
        </w:rPr>
      </w:pPr>
      <w:r>
        <w:rPr>
          <w:rFonts w:ascii="Times New Roman" w:eastAsia="Sylfaen" w:hAnsi="Times New Roman" w:cs="Times New Roman"/>
          <w:b/>
          <w:color w:val="000000"/>
        </w:rPr>
        <w:t>Модуль 1. Нормативно-правовые основы управления деятельностью ОУ дошкольного и общего образования</w:t>
      </w:r>
    </w:p>
    <w:p w:rsidR="005F6C9E" w:rsidRPr="005F6C9E" w:rsidRDefault="005F6C9E" w:rsidP="0031621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Sylfae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Sylfaen" w:hAnsi="Times New Roman" w:cs="Times New Roman"/>
          <w:color w:val="000000"/>
        </w:rPr>
        <w:t>Нормативно-правовое обеспечение управления деятельностью образовательной организации в условиях реализации ФГОС</w:t>
      </w:r>
    </w:p>
    <w:p w:rsidR="0031621C" w:rsidRPr="0031621C" w:rsidRDefault="005F6C9E" w:rsidP="0031621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Sylfae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Sylfaen" w:hAnsi="Times New Roman" w:cs="Times New Roman"/>
          <w:color w:val="000000"/>
        </w:rPr>
        <w:t>Приоритетные задачи управления деятельностью образовательных организаций ОАО «РЖД»</w:t>
      </w:r>
      <w:r w:rsidR="00C27B26" w:rsidRPr="00C27B26">
        <w:rPr>
          <w:rFonts w:ascii="Times New Roman" w:eastAsia="Sylfaen" w:hAnsi="Times New Roman" w:cs="Times New Roman"/>
          <w:color w:val="000000"/>
        </w:rPr>
        <w:t xml:space="preserve"> </w:t>
      </w:r>
    </w:p>
    <w:p w:rsidR="00C27B26" w:rsidRPr="0031621C" w:rsidRDefault="00C27B26" w:rsidP="0031621C">
      <w:pPr>
        <w:spacing w:after="0" w:line="240" w:lineRule="auto"/>
        <w:jc w:val="both"/>
        <w:rPr>
          <w:rFonts w:ascii="Times New Roman" w:eastAsia="Sylfaen" w:hAnsi="Times New Roman" w:cs="Times New Roman"/>
          <w:b/>
          <w:color w:val="000000"/>
          <w:shd w:val="clear" w:color="auto" w:fill="FFFFFF"/>
        </w:rPr>
      </w:pPr>
      <w:r w:rsidRPr="0031621C">
        <w:rPr>
          <w:rFonts w:ascii="Times New Roman" w:eastAsia="Sylfaen" w:hAnsi="Times New Roman" w:cs="Times New Roman"/>
          <w:b/>
          <w:color w:val="000000"/>
          <w:shd w:val="clear" w:color="auto" w:fill="FFFFFF"/>
        </w:rPr>
        <w:t xml:space="preserve">Модуль 2. </w:t>
      </w:r>
      <w:r w:rsidR="0031621C" w:rsidRPr="0031621C">
        <w:rPr>
          <w:rFonts w:ascii="Times New Roman" w:eastAsia="Sylfaen" w:hAnsi="Times New Roman" w:cs="Times New Roman"/>
          <w:b/>
          <w:color w:val="000000"/>
          <w:shd w:val="clear" w:color="auto" w:fill="FFFFFF"/>
        </w:rPr>
        <w:t>Научно-теоретические и методологические основы управления деятельностью ОУ ДО и ОО в условиях системных изменений</w:t>
      </w:r>
    </w:p>
    <w:p w:rsidR="0031621C" w:rsidRPr="005F6C9E" w:rsidRDefault="005F6C9E" w:rsidP="0031621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Sylfaen" w:hAnsi="Times New Roman" w:cs="Times New Roman"/>
          <w:b/>
        </w:rPr>
      </w:pPr>
      <w:r>
        <w:rPr>
          <w:rFonts w:ascii="Times New Roman" w:eastAsia="Sylfaen" w:hAnsi="Times New Roman" w:cs="Times New Roman"/>
          <w:color w:val="000000"/>
        </w:rPr>
        <w:t>Научно-теоретические основы деятельностного подхода в образовании</w:t>
      </w:r>
    </w:p>
    <w:p w:rsidR="005F6C9E" w:rsidRPr="00D73DDC" w:rsidRDefault="005F6C9E" w:rsidP="0031621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Sylfaen" w:hAnsi="Times New Roman" w:cs="Times New Roman"/>
          <w:b/>
        </w:rPr>
      </w:pPr>
      <w:r>
        <w:rPr>
          <w:rFonts w:ascii="Times New Roman" w:eastAsia="Sylfaen" w:hAnsi="Times New Roman" w:cs="Times New Roman"/>
          <w:color w:val="000000"/>
        </w:rPr>
        <w:t>Системный подход в управлении деятельностью образовательных учреждений в условиях введения и реализации ФГОС</w:t>
      </w:r>
    </w:p>
    <w:p w:rsidR="00D73DDC" w:rsidRPr="0031621C" w:rsidRDefault="00D73DDC" w:rsidP="0031621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Sylfaen" w:hAnsi="Times New Roman" w:cs="Times New Roman"/>
          <w:b/>
        </w:rPr>
      </w:pPr>
      <w:r>
        <w:rPr>
          <w:rFonts w:ascii="Times New Roman" w:eastAsia="Sylfaen" w:hAnsi="Times New Roman" w:cs="Times New Roman"/>
          <w:color w:val="000000"/>
        </w:rPr>
        <w:t>Требования к результатам и условиям освоения основной образовательной программы дошкольного и общего образования</w:t>
      </w:r>
    </w:p>
    <w:p w:rsidR="00C27B26" w:rsidRPr="0031621C" w:rsidRDefault="00C27B26" w:rsidP="0031621C">
      <w:pPr>
        <w:spacing w:after="0" w:line="240" w:lineRule="auto"/>
        <w:jc w:val="both"/>
        <w:rPr>
          <w:rFonts w:ascii="Times New Roman" w:eastAsia="Sylfaen" w:hAnsi="Times New Roman" w:cs="Times New Roman"/>
          <w:b/>
        </w:rPr>
      </w:pPr>
      <w:r w:rsidRPr="0031621C">
        <w:rPr>
          <w:rFonts w:ascii="Times New Roman" w:eastAsia="Sylfaen" w:hAnsi="Times New Roman" w:cs="Times New Roman"/>
          <w:b/>
        </w:rPr>
        <w:t xml:space="preserve">Модуль 3. </w:t>
      </w:r>
      <w:r w:rsidR="0031621C">
        <w:rPr>
          <w:rFonts w:ascii="Times New Roman" w:eastAsia="Sylfaen" w:hAnsi="Times New Roman" w:cs="Times New Roman"/>
          <w:b/>
        </w:rPr>
        <w:t>Современные технологии управления деятельностью ОУ ДО и ОО</w:t>
      </w:r>
    </w:p>
    <w:p w:rsidR="009E6A74" w:rsidRPr="00CD6E25" w:rsidRDefault="00CD6E25" w:rsidP="0031621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Sylfaen" w:hAnsi="Times New Roman" w:cs="Times New Roman"/>
        </w:rPr>
        <w:t>Инновационный менеджмент и стратегическое управление деятельностью образовательных учреждений</w:t>
      </w:r>
    </w:p>
    <w:p w:rsidR="00CD6E25" w:rsidRDefault="00CD6E25" w:rsidP="0031621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Системно-</w:t>
      </w:r>
      <w:proofErr w:type="spellStart"/>
      <w:r>
        <w:rPr>
          <w:rFonts w:ascii="Times New Roman" w:hAnsi="Times New Roman" w:cs="Times New Roman"/>
        </w:rPr>
        <w:t>деятельностный</w:t>
      </w:r>
      <w:proofErr w:type="spellEnd"/>
      <w:r>
        <w:rPr>
          <w:rFonts w:ascii="Times New Roman" w:hAnsi="Times New Roman" w:cs="Times New Roman"/>
        </w:rPr>
        <w:t xml:space="preserve"> подход и проектная деятельность – методологическая основа управления деятельностью образовательных организаций дошкольного и общего образования</w:t>
      </w:r>
    </w:p>
    <w:p w:rsidR="00CD6E25" w:rsidRDefault="00CD6E25" w:rsidP="0031621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принятия управленческих решений в условиях реформирования дошкольного и общего образования</w:t>
      </w:r>
    </w:p>
    <w:p w:rsidR="0031621C" w:rsidRDefault="0031621C" w:rsidP="003162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621C">
        <w:rPr>
          <w:rFonts w:ascii="Times New Roman" w:hAnsi="Times New Roman" w:cs="Times New Roman"/>
          <w:b/>
        </w:rPr>
        <w:t>Модуль 4. Управление развитием и мониторинг деятельности образовательных организаций дошкольного и общего образования</w:t>
      </w:r>
    </w:p>
    <w:p w:rsidR="00CD6E25" w:rsidRDefault="00CD6E25" w:rsidP="00CD6E2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Стратегия развития ОУ как основное условия обеспечения качества образования</w:t>
      </w:r>
    </w:p>
    <w:p w:rsidR="00CD6E25" w:rsidRDefault="00CD6E25" w:rsidP="00CD6E2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и мониторинг как ресурс управления развитием образовательной организации</w:t>
      </w:r>
    </w:p>
    <w:p w:rsidR="00CD6E25" w:rsidRDefault="00CD6E25" w:rsidP="00CD6E2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оценка кадрового потенциала образовательных организаций</w:t>
      </w:r>
    </w:p>
    <w:p w:rsidR="00CD6E25" w:rsidRPr="00CD6E25" w:rsidRDefault="00CD6E25" w:rsidP="00CD6E2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Финансово-экономические аспекты управления деятельностью ОУ ДО и ОО</w:t>
      </w:r>
    </w:p>
    <w:p w:rsidR="0031621C" w:rsidRPr="0031621C" w:rsidRDefault="0031621C" w:rsidP="003162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6A74" w:rsidRPr="00C27B26" w:rsidRDefault="009E6A74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27B26">
        <w:rPr>
          <w:rFonts w:ascii="Times New Roman" w:hAnsi="Times New Roman" w:cs="Times New Roman"/>
        </w:rPr>
        <w:t xml:space="preserve">Итоговая аттестация обучающихся </w:t>
      </w:r>
      <w:r w:rsidR="00C27B26" w:rsidRPr="00C27B26">
        <w:rPr>
          <w:rFonts w:ascii="Times New Roman" w:hAnsi="Times New Roman" w:cs="Times New Roman"/>
        </w:rPr>
        <w:t xml:space="preserve">проводится в форме </w:t>
      </w:r>
      <w:r w:rsidR="0031621C">
        <w:rPr>
          <w:rFonts w:ascii="Times New Roman" w:hAnsi="Times New Roman" w:cs="Times New Roman"/>
        </w:rPr>
        <w:t>зачета.</w:t>
      </w:r>
    </w:p>
    <w:p w:rsidR="00B25328" w:rsidRPr="00C27B26" w:rsidRDefault="00B25328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27B26">
        <w:rPr>
          <w:rFonts w:ascii="Times New Roman" w:hAnsi="Times New Roman" w:cs="Times New Roman"/>
        </w:rPr>
        <w:t>По окончании курсов выдается удостоверение о повышении квалификации установленного образца.</w:t>
      </w:r>
    </w:p>
    <w:sectPr w:rsidR="00B25328" w:rsidRPr="00C2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7EF8"/>
    <w:multiLevelType w:val="hybridMultilevel"/>
    <w:tmpl w:val="74287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D647B"/>
    <w:multiLevelType w:val="hybridMultilevel"/>
    <w:tmpl w:val="33F6B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62AE6"/>
    <w:multiLevelType w:val="hybridMultilevel"/>
    <w:tmpl w:val="53868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93BBB"/>
    <w:multiLevelType w:val="hybridMultilevel"/>
    <w:tmpl w:val="905CB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3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C6ABB"/>
    <w:rsid w:val="00306D30"/>
    <w:rsid w:val="0031621C"/>
    <w:rsid w:val="003A1554"/>
    <w:rsid w:val="003C42B2"/>
    <w:rsid w:val="004142B7"/>
    <w:rsid w:val="0047580D"/>
    <w:rsid w:val="004D3FAD"/>
    <w:rsid w:val="004F1EE5"/>
    <w:rsid w:val="00523A5F"/>
    <w:rsid w:val="00536F9B"/>
    <w:rsid w:val="00595FD3"/>
    <w:rsid w:val="005C04A0"/>
    <w:rsid w:val="005F6C9E"/>
    <w:rsid w:val="006C0607"/>
    <w:rsid w:val="0074432C"/>
    <w:rsid w:val="007D40D8"/>
    <w:rsid w:val="00823301"/>
    <w:rsid w:val="00825EDE"/>
    <w:rsid w:val="008427E1"/>
    <w:rsid w:val="0086248D"/>
    <w:rsid w:val="0089335F"/>
    <w:rsid w:val="00900590"/>
    <w:rsid w:val="00944276"/>
    <w:rsid w:val="009C648D"/>
    <w:rsid w:val="009E6A74"/>
    <w:rsid w:val="00B25328"/>
    <w:rsid w:val="00B67F54"/>
    <w:rsid w:val="00C214B5"/>
    <w:rsid w:val="00C27B26"/>
    <w:rsid w:val="00CD6E25"/>
    <w:rsid w:val="00CE56F1"/>
    <w:rsid w:val="00D73DDC"/>
    <w:rsid w:val="00DA1B5F"/>
    <w:rsid w:val="00DB1638"/>
    <w:rsid w:val="00E930B0"/>
    <w:rsid w:val="00EB19FC"/>
    <w:rsid w:val="00EC573B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  <w:style w:type="table" w:customStyle="1" w:styleId="5">
    <w:name w:val="Сетка таблицы5"/>
    <w:basedOn w:val="a1"/>
    <w:next w:val="a8"/>
    <w:uiPriority w:val="39"/>
    <w:rsid w:val="00C27B2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2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12</cp:revision>
  <cp:lastPrinted>2016-05-26T10:57:00Z</cp:lastPrinted>
  <dcterms:created xsi:type="dcterms:W3CDTF">2019-10-29T07:16:00Z</dcterms:created>
  <dcterms:modified xsi:type="dcterms:W3CDTF">2019-11-13T10:45:00Z</dcterms:modified>
</cp:coreProperties>
</file>