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0241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01612D" w:rsidRDefault="0001612D" w:rsidP="0001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bookmarkStart w:id="0" w:name="_GoBack"/>
      <w:bookmarkEnd w:id="0"/>
      <w:r w:rsidR="00E77A54" w:rsidRPr="0001612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363EC" w:rsidRPr="0001612D" w:rsidRDefault="001363EC" w:rsidP="000161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01612D" w:rsidRDefault="001363EC" w:rsidP="000161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612D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(повышение квалификации) </w:t>
      </w:r>
    </w:p>
    <w:p w:rsidR="001363EC" w:rsidRPr="0001612D" w:rsidRDefault="001363EC" w:rsidP="000161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41F4" w:rsidRPr="0001612D" w:rsidRDefault="000241F4" w:rsidP="0001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2D">
        <w:rPr>
          <w:rFonts w:ascii="Times New Roman" w:hAnsi="Times New Roman" w:cs="Times New Roman"/>
          <w:b/>
          <w:sz w:val="24"/>
          <w:szCs w:val="24"/>
        </w:rPr>
        <w:t>«Внедрение демонстрационного экзамена в рамках промежуточной и (или) итоговой аттестации среднего профессионального образования»</w:t>
      </w:r>
    </w:p>
    <w:p w:rsidR="000241F4" w:rsidRPr="0001612D" w:rsidRDefault="000241F4" w:rsidP="000161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617"/>
        <w:gridCol w:w="7041"/>
        <w:gridCol w:w="2690"/>
      </w:tblGrid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b/>
                <w:sz w:val="24"/>
                <w:szCs w:val="24"/>
              </w:rPr>
            </w:pPr>
            <w:r w:rsidRPr="0001612D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jc w:val="center"/>
              <w:rPr>
                <w:b/>
                <w:sz w:val="24"/>
                <w:szCs w:val="24"/>
              </w:rPr>
            </w:pPr>
            <w:r w:rsidRPr="0001612D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b/>
                <w:sz w:val="24"/>
                <w:szCs w:val="24"/>
              </w:rPr>
            </w:pPr>
            <w:r w:rsidRPr="0001612D">
              <w:rPr>
                <w:b/>
                <w:sz w:val="24"/>
                <w:szCs w:val="24"/>
              </w:rPr>
              <w:t>Общая трудоемкость (час)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1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12D">
              <w:rPr>
                <w:color w:val="000000" w:themeColor="text1"/>
                <w:sz w:val="24"/>
                <w:szCs w:val="24"/>
              </w:rPr>
              <w:t>Нормативно-правовая база организации итогового испытания в форме демонстрационного экзамена</w:t>
            </w:r>
            <w:r w:rsidRPr="000161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16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2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shd w:val="clear" w:color="auto" w:fill="FFFFFF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01612D">
              <w:rPr>
                <w:color w:val="000000" w:themeColor="text1"/>
                <w:kern w:val="36"/>
                <w:sz w:val="24"/>
                <w:szCs w:val="24"/>
              </w:rPr>
              <w:t>Демонстрационный экзамен как новый формат подведения итогов обучения в профессиональных образовательных организациях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24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3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ind w:hanging="8"/>
              <w:rPr>
                <w:b/>
                <w:color w:val="000000" w:themeColor="text1"/>
                <w:sz w:val="24"/>
                <w:szCs w:val="24"/>
              </w:rPr>
            </w:pPr>
            <w:r w:rsidRPr="0001612D">
              <w:rPr>
                <w:bCs/>
                <w:color w:val="000000" w:themeColor="text1"/>
                <w:sz w:val="24"/>
                <w:szCs w:val="24"/>
              </w:rPr>
              <w:t xml:space="preserve">Демонстрационный экзамен по стандартам </w:t>
            </w:r>
            <w:r w:rsidRPr="0001612D">
              <w:rPr>
                <w:bCs/>
                <w:color w:val="000000" w:themeColor="text1"/>
                <w:sz w:val="24"/>
                <w:szCs w:val="24"/>
                <w:lang w:val="en-US"/>
              </w:rPr>
              <w:t>W</w:t>
            </w:r>
            <w:proofErr w:type="spellStart"/>
            <w:r w:rsidRPr="0001612D">
              <w:rPr>
                <w:bCs/>
                <w:color w:val="000000" w:themeColor="text1"/>
                <w:sz w:val="24"/>
                <w:szCs w:val="24"/>
              </w:rPr>
              <w:t>orldskills</w:t>
            </w:r>
            <w:proofErr w:type="spellEnd"/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12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4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ind w:hanging="8"/>
              <w:rPr>
                <w:color w:val="000000" w:themeColor="text1"/>
                <w:sz w:val="24"/>
                <w:szCs w:val="24"/>
              </w:rPr>
            </w:pPr>
            <w:r w:rsidRPr="0001612D">
              <w:rPr>
                <w:bCs/>
                <w:color w:val="000000" w:themeColor="text1"/>
                <w:sz w:val="24"/>
                <w:szCs w:val="24"/>
              </w:rPr>
              <w:t>Демонстрационный экзамен по модели НОК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8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5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ind w:hanging="8"/>
              <w:rPr>
                <w:bCs/>
                <w:color w:val="000000" w:themeColor="text1"/>
                <w:sz w:val="24"/>
                <w:szCs w:val="24"/>
              </w:rPr>
            </w:pPr>
            <w:r w:rsidRPr="0001612D">
              <w:rPr>
                <w:bCs/>
                <w:color w:val="000000" w:themeColor="text1"/>
                <w:sz w:val="24"/>
                <w:szCs w:val="24"/>
              </w:rPr>
              <w:t>Возможности зачёта итогов различных процедур оценки квалификации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10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6</w:t>
            </w: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12D">
              <w:rPr>
                <w:b/>
                <w:iCs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sz w:val="24"/>
                <w:szCs w:val="24"/>
              </w:rPr>
            </w:pPr>
            <w:r w:rsidRPr="0001612D">
              <w:rPr>
                <w:sz w:val="24"/>
                <w:szCs w:val="24"/>
              </w:rPr>
              <w:t>2</w:t>
            </w:r>
          </w:p>
        </w:tc>
      </w:tr>
      <w:tr w:rsidR="0001612D" w:rsidRPr="0001612D" w:rsidTr="0001612D">
        <w:tc>
          <w:tcPr>
            <w:tcW w:w="617" w:type="dxa"/>
            <w:vAlign w:val="center"/>
          </w:tcPr>
          <w:p w:rsidR="0001612D" w:rsidRPr="0001612D" w:rsidRDefault="0001612D" w:rsidP="00016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1" w:type="dxa"/>
            <w:vAlign w:val="center"/>
          </w:tcPr>
          <w:p w:rsidR="0001612D" w:rsidRPr="0001612D" w:rsidRDefault="0001612D" w:rsidP="0001612D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1612D">
              <w:rPr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690" w:type="dxa"/>
            <w:vAlign w:val="center"/>
          </w:tcPr>
          <w:p w:rsidR="0001612D" w:rsidRPr="0001612D" w:rsidRDefault="0001612D" w:rsidP="0001612D">
            <w:pPr>
              <w:jc w:val="center"/>
              <w:rPr>
                <w:b/>
                <w:sz w:val="24"/>
                <w:szCs w:val="24"/>
              </w:rPr>
            </w:pPr>
            <w:r w:rsidRPr="0001612D">
              <w:rPr>
                <w:b/>
                <w:sz w:val="24"/>
                <w:szCs w:val="24"/>
              </w:rPr>
              <w:t>72</w:t>
            </w:r>
          </w:p>
        </w:tc>
      </w:tr>
    </w:tbl>
    <w:p w:rsidR="00E77A54" w:rsidRPr="0001612D" w:rsidRDefault="00E77A54" w:rsidP="0001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A54" w:rsidRPr="0001612D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612D"/>
    <w:rsid w:val="00017B3F"/>
    <w:rsid w:val="000241F4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435A3D"/>
    <w:rsid w:val="004D3FAD"/>
    <w:rsid w:val="004F1EE5"/>
    <w:rsid w:val="00593F94"/>
    <w:rsid w:val="005A59E3"/>
    <w:rsid w:val="005A6545"/>
    <w:rsid w:val="005C04A0"/>
    <w:rsid w:val="005D2541"/>
    <w:rsid w:val="0074432C"/>
    <w:rsid w:val="008302C9"/>
    <w:rsid w:val="008427E1"/>
    <w:rsid w:val="008767DA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15</cp:revision>
  <cp:lastPrinted>2016-05-26T10:57:00Z</cp:lastPrinted>
  <dcterms:created xsi:type="dcterms:W3CDTF">2019-10-23T12:53:00Z</dcterms:created>
  <dcterms:modified xsi:type="dcterms:W3CDTF">2019-11-01T12:41:00Z</dcterms:modified>
</cp:coreProperties>
</file>