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5B6" w:rsidRDefault="000935B6" w:rsidP="002C382D">
      <w:pPr>
        <w:spacing w:before="16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38C8D7D" wp14:editId="021CBD8B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47DB" w:rsidRPr="005F7311" w:rsidRDefault="00F45A6A" w:rsidP="002C382D">
      <w:pPr>
        <w:spacing w:before="16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</w:t>
      </w:r>
      <w:r w:rsidR="007B0B00">
        <w:rPr>
          <w:rFonts w:ascii="Times New Roman" w:hAnsi="Times New Roman" w:cs="Times New Roman"/>
          <w:b/>
          <w:sz w:val="24"/>
          <w:szCs w:val="24"/>
        </w:rPr>
        <w:t xml:space="preserve">о-тематический </w:t>
      </w: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D7604B" w:rsidRDefault="004D601C" w:rsidP="005D19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дополнительной профессиональной программы</w:t>
      </w:r>
      <w:r w:rsidR="00D7604B" w:rsidRPr="005F7311">
        <w:rPr>
          <w:rFonts w:ascii="Times New Roman" w:hAnsi="Times New Roman" w:cs="Times New Roman"/>
          <w:sz w:val="24"/>
          <w:szCs w:val="24"/>
        </w:rPr>
        <w:t xml:space="preserve"> </w:t>
      </w:r>
      <w:r w:rsidR="009322AE">
        <w:rPr>
          <w:rFonts w:ascii="Times New Roman" w:hAnsi="Times New Roman" w:cs="Times New Roman"/>
          <w:sz w:val="24"/>
          <w:szCs w:val="24"/>
        </w:rPr>
        <w:t>(</w:t>
      </w:r>
      <w:r w:rsidR="00D7604B" w:rsidRPr="005F7311">
        <w:rPr>
          <w:rFonts w:ascii="Times New Roman" w:hAnsi="Times New Roman" w:cs="Times New Roman"/>
          <w:sz w:val="24"/>
          <w:szCs w:val="24"/>
        </w:rPr>
        <w:t>повышени</w:t>
      </w:r>
      <w:r w:rsidR="009322AE">
        <w:rPr>
          <w:rFonts w:ascii="Times New Roman" w:hAnsi="Times New Roman" w:cs="Times New Roman"/>
          <w:sz w:val="24"/>
          <w:szCs w:val="24"/>
        </w:rPr>
        <w:t>е</w:t>
      </w:r>
      <w:r w:rsidR="00D7604B" w:rsidRPr="005F7311">
        <w:rPr>
          <w:rFonts w:ascii="Times New Roman" w:hAnsi="Times New Roman" w:cs="Times New Roman"/>
          <w:sz w:val="24"/>
          <w:szCs w:val="24"/>
        </w:rPr>
        <w:t xml:space="preserve"> квалификации</w:t>
      </w:r>
      <w:r w:rsidR="009322AE">
        <w:rPr>
          <w:rFonts w:ascii="Times New Roman" w:hAnsi="Times New Roman" w:cs="Times New Roman"/>
          <w:sz w:val="24"/>
          <w:szCs w:val="24"/>
        </w:rPr>
        <w:t>)</w:t>
      </w:r>
    </w:p>
    <w:p w:rsidR="007B0B00" w:rsidRPr="005F7311" w:rsidRDefault="007B0B00" w:rsidP="005D19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604B" w:rsidRPr="005F7311" w:rsidRDefault="007B0B00" w:rsidP="005D19E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5F7311">
        <w:rPr>
          <w:rFonts w:ascii="Times New Roman" w:hAnsi="Times New Roman" w:cs="Times New Roman"/>
          <w:b/>
          <w:sz w:val="24"/>
          <w:szCs w:val="24"/>
        </w:rPr>
        <w:t>П</w:t>
      </w:r>
      <w:r w:rsidR="005F7311" w:rsidRPr="005F7311">
        <w:rPr>
          <w:rFonts w:ascii="Times New Roman" w:hAnsi="Times New Roman" w:cs="Times New Roman"/>
          <w:b/>
          <w:sz w:val="24"/>
          <w:szCs w:val="24"/>
        </w:rPr>
        <w:t>сихолого-педагогические основы проектирования образовательного процесса в условиях детской железной дороги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45A6A" w:rsidRPr="00F45A6A" w:rsidRDefault="00F45A6A" w:rsidP="00F45A6A">
      <w:pPr>
        <w:pStyle w:val="aa"/>
        <w:overflowPunct/>
        <w:adjustRightInd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8"/>
        <w:gridCol w:w="879"/>
        <w:gridCol w:w="1134"/>
        <w:gridCol w:w="1247"/>
        <w:gridCol w:w="1276"/>
      </w:tblGrid>
      <w:tr w:rsidR="005245B4" w:rsidRPr="005245B4" w:rsidTr="005245B4">
        <w:trPr>
          <w:cantSplit/>
          <w:trHeight w:val="170"/>
        </w:trPr>
        <w:tc>
          <w:tcPr>
            <w:tcW w:w="709" w:type="dxa"/>
            <w:vMerge w:val="restart"/>
            <w:vAlign w:val="center"/>
          </w:tcPr>
          <w:p w:rsidR="005245B4" w:rsidRPr="005245B4" w:rsidRDefault="005245B4" w:rsidP="00524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5B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245B4" w:rsidRPr="005245B4" w:rsidRDefault="005245B4" w:rsidP="00524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5B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678" w:type="dxa"/>
            <w:vMerge w:val="restart"/>
            <w:vAlign w:val="center"/>
          </w:tcPr>
          <w:p w:rsidR="003964DF" w:rsidRDefault="005245B4" w:rsidP="00396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5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модуля / </w:t>
            </w:r>
          </w:p>
          <w:p w:rsidR="005245B4" w:rsidRPr="005245B4" w:rsidRDefault="003964DF" w:rsidP="00396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879" w:type="dxa"/>
            <w:vMerge w:val="restart"/>
            <w:vAlign w:val="center"/>
          </w:tcPr>
          <w:p w:rsidR="005245B4" w:rsidRPr="005245B4" w:rsidRDefault="005245B4" w:rsidP="005245B4">
            <w:pPr>
              <w:spacing w:after="0" w:line="240" w:lineRule="auto"/>
              <w:ind w:hanging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5B4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3657" w:type="dxa"/>
            <w:gridSpan w:val="3"/>
            <w:vAlign w:val="center"/>
          </w:tcPr>
          <w:p w:rsidR="005245B4" w:rsidRPr="005245B4" w:rsidRDefault="005245B4" w:rsidP="00524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5B4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5245B4" w:rsidRPr="005245B4" w:rsidTr="005245B4">
        <w:trPr>
          <w:cantSplit/>
          <w:trHeight w:val="170"/>
        </w:trPr>
        <w:tc>
          <w:tcPr>
            <w:tcW w:w="709" w:type="dxa"/>
            <w:vMerge/>
          </w:tcPr>
          <w:p w:rsidR="005245B4" w:rsidRPr="005245B4" w:rsidRDefault="005245B4" w:rsidP="005245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245B4" w:rsidRPr="005245B4" w:rsidRDefault="005245B4" w:rsidP="005245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5245B4" w:rsidRPr="005245B4" w:rsidRDefault="005245B4" w:rsidP="00524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245B4" w:rsidRPr="005245B4" w:rsidRDefault="005245B4" w:rsidP="005245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5B4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247" w:type="dxa"/>
            <w:vAlign w:val="center"/>
          </w:tcPr>
          <w:p w:rsidR="005245B4" w:rsidRPr="005245B4" w:rsidRDefault="005245B4" w:rsidP="005245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45B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</w:t>
            </w:r>
            <w:proofErr w:type="spellEnd"/>
            <w:r w:rsidRPr="005245B4">
              <w:rPr>
                <w:rFonts w:ascii="Times New Roman" w:hAnsi="Times New Roman" w:cs="Times New Roman"/>
                <w:b/>
                <w:sz w:val="24"/>
                <w:szCs w:val="24"/>
              </w:rPr>
              <w:t>. занятия</w:t>
            </w:r>
          </w:p>
        </w:tc>
        <w:tc>
          <w:tcPr>
            <w:tcW w:w="1276" w:type="dxa"/>
            <w:vAlign w:val="center"/>
          </w:tcPr>
          <w:p w:rsidR="005245B4" w:rsidRPr="005245B4" w:rsidRDefault="00692129" w:rsidP="005245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</w:t>
            </w:r>
            <w:r w:rsidR="005245B4" w:rsidRPr="005245B4">
              <w:rPr>
                <w:rFonts w:ascii="Times New Roman" w:hAnsi="Times New Roman" w:cs="Times New Roman"/>
                <w:b/>
                <w:sz w:val="24"/>
                <w:szCs w:val="24"/>
              </w:rPr>
              <w:t>. работа</w:t>
            </w:r>
          </w:p>
        </w:tc>
      </w:tr>
      <w:tr w:rsidR="005245B4" w:rsidRPr="005245B4" w:rsidTr="005245B4">
        <w:trPr>
          <w:trHeight w:val="1318"/>
        </w:trPr>
        <w:tc>
          <w:tcPr>
            <w:tcW w:w="709" w:type="dxa"/>
            <w:vAlign w:val="center"/>
          </w:tcPr>
          <w:p w:rsidR="005245B4" w:rsidRPr="005245B4" w:rsidRDefault="005245B4" w:rsidP="005245B4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5245B4" w:rsidRPr="005245B4" w:rsidRDefault="005245B4" w:rsidP="005245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5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непрерывного образования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Pr="005245B4">
              <w:rPr>
                <w:rFonts w:ascii="Times New Roman" w:hAnsi="Times New Roman" w:cs="Times New Roman"/>
                <w:b/>
                <w:sz w:val="24"/>
                <w:szCs w:val="24"/>
              </w:rPr>
              <w:t>РФ. Концептуальное и нормативно-правовое обеспечение деятельности педагога на современном этапе развития образования.</w:t>
            </w:r>
          </w:p>
        </w:tc>
        <w:tc>
          <w:tcPr>
            <w:tcW w:w="879" w:type="dxa"/>
            <w:vAlign w:val="center"/>
          </w:tcPr>
          <w:p w:rsidR="005245B4" w:rsidRPr="005245B4" w:rsidRDefault="005245B4" w:rsidP="005245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5245B4" w:rsidRPr="005245B4" w:rsidRDefault="005245B4" w:rsidP="005245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47" w:type="dxa"/>
            <w:vAlign w:val="center"/>
          </w:tcPr>
          <w:p w:rsidR="005245B4" w:rsidRPr="005245B4" w:rsidRDefault="005245B4" w:rsidP="005245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245B4" w:rsidRPr="005245B4" w:rsidRDefault="005245B4" w:rsidP="005245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245B4" w:rsidRPr="005245B4" w:rsidTr="005245B4">
        <w:trPr>
          <w:trHeight w:val="170"/>
        </w:trPr>
        <w:tc>
          <w:tcPr>
            <w:tcW w:w="709" w:type="dxa"/>
            <w:vAlign w:val="center"/>
          </w:tcPr>
          <w:p w:rsidR="005245B4" w:rsidRPr="005245B4" w:rsidRDefault="005245B4" w:rsidP="005245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5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5245B4" w:rsidRPr="005245B4" w:rsidRDefault="005245B4" w:rsidP="005245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5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педагогического проектирования в образовательном процессе дополнительного образования. </w:t>
            </w:r>
          </w:p>
        </w:tc>
        <w:tc>
          <w:tcPr>
            <w:tcW w:w="879" w:type="dxa"/>
            <w:vAlign w:val="center"/>
          </w:tcPr>
          <w:p w:rsidR="005245B4" w:rsidRPr="005245B4" w:rsidRDefault="005245B4" w:rsidP="005245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5B4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34" w:type="dxa"/>
            <w:vAlign w:val="center"/>
          </w:tcPr>
          <w:p w:rsidR="005245B4" w:rsidRPr="005245B4" w:rsidRDefault="005245B4" w:rsidP="005245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5B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47" w:type="dxa"/>
            <w:vAlign w:val="center"/>
          </w:tcPr>
          <w:p w:rsidR="005245B4" w:rsidRPr="005245B4" w:rsidRDefault="005245B4" w:rsidP="005245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5B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5245B4" w:rsidRPr="005245B4" w:rsidRDefault="005245B4" w:rsidP="005245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5B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5245B4" w:rsidRPr="005245B4" w:rsidTr="005245B4">
        <w:trPr>
          <w:trHeight w:val="170"/>
        </w:trPr>
        <w:tc>
          <w:tcPr>
            <w:tcW w:w="709" w:type="dxa"/>
            <w:vAlign w:val="center"/>
          </w:tcPr>
          <w:p w:rsidR="005245B4" w:rsidRPr="005245B4" w:rsidRDefault="005245B4" w:rsidP="005245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B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678" w:type="dxa"/>
          </w:tcPr>
          <w:p w:rsidR="005245B4" w:rsidRPr="005245B4" w:rsidRDefault="005245B4" w:rsidP="00524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5B4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процесс: сущность, структура, дидактические основы организации.</w:t>
            </w:r>
          </w:p>
        </w:tc>
        <w:tc>
          <w:tcPr>
            <w:tcW w:w="879" w:type="dxa"/>
            <w:vAlign w:val="center"/>
          </w:tcPr>
          <w:p w:rsidR="005245B4" w:rsidRPr="005245B4" w:rsidRDefault="005245B4" w:rsidP="005245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5245B4" w:rsidRPr="005245B4" w:rsidRDefault="005245B4" w:rsidP="005245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vAlign w:val="center"/>
          </w:tcPr>
          <w:p w:rsidR="005245B4" w:rsidRPr="005245B4" w:rsidRDefault="005245B4" w:rsidP="005245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245B4" w:rsidRPr="005245B4" w:rsidRDefault="005245B4" w:rsidP="005245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45B4" w:rsidRPr="005245B4" w:rsidTr="005245B4">
        <w:trPr>
          <w:trHeight w:val="170"/>
        </w:trPr>
        <w:tc>
          <w:tcPr>
            <w:tcW w:w="709" w:type="dxa"/>
            <w:vAlign w:val="center"/>
          </w:tcPr>
          <w:p w:rsidR="005245B4" w:rsidRPr="005245B4" w:rsidRDefault="005245B4" w:rsidP="005245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B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678" w:type="dxa"/>
          </w:tcPr>
          <w:p w:rsidR="005245B4" w:rsidRPr="005245B4" w:rsidRDefault="005245B4" w:rsidP="00524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5B4">
              <w:rPr>
                <w:rFonts w:ascii="Times New Roman" w:hAnsi="Times New Roman" w:cs="Times New Roman"/>
                <w:sz w:val="24"/>
                <w:szCs w:val="24"/>
              </w:rPr>
              <w:t>Учебное занятие как система: формы, методы, средства обучения, контроль и оценка образовательных результатов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" w:type="dxa"/>
            <w:vAlign w:val="center"/>
          </w:tcPr>
          <w:p w:rsidR="005245B4" w:rsidRPr="005245B4" w:rsidRDefault="005245B4" w:rsidP="005245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5245B4" w:rsidRPr="005245B4" w:rsidRDefault="005245B4" w:rsidP="005245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vAlign w:val="center"/>
          </w:tcPr>
          <w:p w:rsidR="005245B4" w:rsidRPr="005245B4" w:rsidRDefault="005245B4" w:rsidP="005245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245B4" w:rsidRPr="005245B4" w:rsidRDefault="005245B4" w:rsidP="005245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45B4" w:rsidRPr="005245B4" w:rsidTr="005245B4">
        <w:trPr>
          <w:trHeight w:val="170"/>
        </w:trPr>
        <w:tc>
          <w:tcPr>
            <w:tcW w:w="709" w:type="dxa"/>
            <w:vAlign w:val="center"/>
          </w:tcPr>
          <w:p w:rsidR="005245B4" w:rsidRPr="005245B4" w:rsidRDefault="005245B4" w:rsidP="005245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B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678" w:type="dxa"/>
          </w:tcPr>
          <w:p w:rsidR="005245B4" w:rsidRPr="005245B4" w:rsidRDefault="005245B4" w:rsidP="00524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5B4">
              <w:rPr>
                <w:rFonts w:ascii="Times New Roman" w:hAnsi="Times New Roman" w:cs="Times New Roman"/>
                <w:sz w:val="24"/>
                <w:szCs w:val="24"/>
              </w:rPr>
              <w:t>Особенности проектирования учебного занятия в образовательном процессе дополнительного образования.</w:t>
            </w:r>
          </w:p>
        </w:tc>
        <w:tc>
          <w:tcPr>
            <w:tcW w:w="879" w:type="dxa"/>
            <w:vAlign w:val="center"/>
          </w:tcPr>
          <w:p w:rsidR="005245B4" w:rsidRPr="005245B4" w:rsidRDefault="005245B4" w:rsidP="005245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5245B4" w:rsidRPr="005245B4" w:rsidRDefault="005245B4" w:rsidP="005245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5245B4" w:rsidRPr="005245B4" w:rsidRDefault="005245B4" w:rsidP="005245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5245B4" w:rsidRPr="005245B4" w:rsidRDefault="005245B4" w:rsidP="005245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245B4" w:rsidRPr="005245B4" w:rsidTr="005245B4">
        <w:trPr>
          <w:trHeight w:val="170"/>
        </w:trPr>
        <w:tc>
          <w:tcPr>
            <w:tcW w:w="709" w:type="dxa"/>
            <w:vAlign w:val="center"/>
          </w:tcPr>
          <w:p w:rsidR="005245B4" w:rsidRPr="005245B4" w:rsidRDefault="005245B4" w:rsidP="005245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B4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678" w:type="dxa"/>
          </w:tcPr>
          <w:p w:rsidR="005245B4" w:rsidRPr="005245B4" w:rsidRDefault="005245B4" w:rsidP="00524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5B4">
              <w:rPr>
                <w:rFonts w:ascii="Times New Roman" w:hAnsi="Times New Roman" w:cs="Times New Roman"/>
                <w:sz w:val="24"/>
                <w:szCs w:val="24"/>
              </w:rPr>
              <w:t>Дополнительная образовательная программа как педагогический проект: нормативные и организационно-методические основы. Особенности проектирования образовательной программы по подготовке юных железнодорожников.</w:t>
            </w:r>
          </w:p>
        </w:tc>
        <w:tc>
          <w:tcPr>
            <w:tcW w:w="879" w:type="dxa"/>
            <w:vAlign w:val="center"/>
          </w:tcPr>
          <w:p w:rsidR="005245B4" w:rsidRPr="005245B4" w:rsidRDefault="005245B4" w:rsidP="005245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B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5245B4" w:rsidRPr="005245B4" w:rsidRDefault="005245B4" w:rsidP="005245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vAlign w:val="center"/>
          </w:tcPr>
          <w:p w:rsidR="005245B4" w:rsidRPr="005245B4" w:rsidRDefault="005245B4" w:rsidP="005245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5245B4" w:rsidRPr="005245B4" w:rsidRDefault="005245B4" w:rsidP="005245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245B4" w:rsidRPr="005245B4" w:rsidTr="005245B4">
        <w:trPr>
          <w:trHeight w:val="170"/>
        </w:trPr>
        <w:tc>
          <w:tcPr>
            <w:tcW w:w="709" w:type="dxa"/>
            <w:vAlign w:val="center"/>
          </w:tcPr>
          <w:p w:rsidR="005245B4" w:rsidRPr="005245B4" w:rsidRDefault="005245B4" w:rsidP="005245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5B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5245B4" w:rsidRPr="005245B4" w:rsidRDefault="005245B4" w:rsidP="005245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5B4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Психолого-педагогические основы организации педагогического взаимодействия в образовательном процессе дополнительного образования.</w:t>
            </w:r>
          </w:p>
        </w:tc>
        <w:tc>
          <w:tcPr>
            <w:tcW w:w="879" w:type="dxa"/>
            <w:vAlign w:val="center"/>
          </w:tcPr>
          <w:p w:rsidR="005245B4" w:rsidRPr="005245B4" w:rsidRDefault="005245B4" w:rsidP="005245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5B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:rsidR="005245B4" w:rsidRPr="005245B4" w:rsidRDefault="005245B4" w:rsidP="005245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5B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47" w:type="dxa"/>
            <w:vAlign w:val="center"/>
          </w:tcPr>
          <w:p w:rsidR="005245B4" w:rsidRPr="005245B4" w:rsidRDefault="005245B4" w:rsidP="005245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5B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5245B4" w:rsidRPr="005245B4" w:rsidRDefault="005245B4" w:rsidP="005245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5B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5245B4" w:rsidRPr="005245B4" w:rsidTr="005245B4">
        <w:trPr>
          <w:trHeight w:val="170"/>
        </w:trPr>
        <w:tc>
          <w:tcPr>
            <w:tcW w:w="709" w:type="dxa"/>
            <w:vAlign w:val="center"/>
          </w:tcPr>
          <w:p w:rsidR="005245B4" w:rsidRPr="005245B4" w:rsidRDefault="005245B4" w:rsidP="005245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B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678" w:type="dxa"/>
          </w:tcPr>
          <w:p w:rsidR="005245B4" w:rsidRPr="005245B4" w:rsidRDefault="005245B4" w:rsidP="00524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5B4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Психолого-педагогические условия организации учебно-познавательной деятельности учащихся с учетом </w:t>
            </w:r>
            <w:r w:rsidRPr="00524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индивидуальных и возрастных особенностей развития.</w:t>
            </w:r>
          </w:p>
        </w:tc>
        <w:tc>
          <w:tcPr>
            <w:tcW w:w="879" w:type="dxa"/>
            <w:vAlign w:val="center"/>
          </w:tcPr>
          <w:p w:rsidR="005245B4" w:rsidRPr="005245B4" w:rsidRDefault="005245B4" w:rsidP="005245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  <w:vAlign w:val="center"/>
          </w:tcPr>
          <w:p w:rsidR="005245B4" w:rsidRPr="005245B4" w:rsidRDefault="005245B4" w:rsidP="005245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vAlign w:val="center"/>
          </w:tcPr>
          <w:p w:rsidR="005245B4" w:rsidRPr="005245B4" w:rsidRDefault="005245B4" w:rsidP="005245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245B4" w:rsidRPr="005245B4" w:rsidRDefault="005245B4" w:rsidP="005245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45B4" w:rsidRPr="005245B4" w:rsidTr="005245B4">
        <w:trPr>
          <w:trHeight w:val="170"/>
        </w:trPr>
        <w:tc>
          <w:tcPr>
            <w:tcW w:w="709" w:type="dxa"/>
            <w:vAlign w:val="center"/>
          </w:tcPr>
          <w:p w:rsidR="005245B4" w:rsidRPr="005245B4" w:rsidRDefault="005245B4" w:rsidP="005245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B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678" w:type="dxa"/>
          </w:tcPr>
          <w:p w:rsidR="005245B4" w:rsidRPr="005245B4" w:rsidRDefault="005245B4" w:rsidP="00524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5B4">
              <w:rPr>
                <w:rFonts w:ascii="Times New Roman" w:hAnsi="Times New Roman" w:cs="Times New Roman"/>
                <w:sz w:val="24"/>
                <w:szCs w:val="24"/>
              </w:rPr>
              <w:t>Профессиональная ориентация и профессиональное самоопределение учащихся в образовательном процессе дополнительного образования</w:t>
            </w:r>
          </w:p>
        </w:tc>
        <w:tc>
          <w:tcPr>
            <w:tcW w:w="879" w:type="dxa"/>
            <w:vAlign w:val="center"/>
          </w:tcPr>
          <w:p w:rsidR="005245B4" w:rsidRPr="005245B4" w:rsidRDefault="005245B4" w:rsidP="005245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5245B4" w:rsidRPr="005245B4" w:rsidRDefault="005245B4" w:rsidP="005245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vAlign w:val="center"/>
          </w:tcPr>
          <w:p w:rsidR="005245B4" w:rsidRPr="005245B4" w:rsidRDefault="005245B4" w:rsidP="005245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5245B4" w:rsidRPr="005245B4" w:rsidRDefault="005245B4" w:rsidP="005245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45B4" w:rsidRPr="005245B4" w:rsidTr="005245B4">
        <w:trPr>
          <w:trHeight w:val="170"/>
        </w:trPr>
        <w:tc>
          <w:tcPr>
            <w:tcW w:w="709" w:type="dxa"/>
            <w:vAlign w:val="center"/>
          </w:tcPr>
          <w:p w:rsidR="005245B4" w:rsidRPr="005245B4" w:rsidRDefault="005245B4" w:rsidP="005245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B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678" w:type="dxa"/>
          </w:tcPr>
          <w:p w:rsidR="005245B4" w:rsidRPr="005245B4" w:rsidRDefault="005245B4" w:rsidP="00524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5B4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учебно-познавательной деятельности обучающихся в условиях дополнительного образования.</w:t>
            </w:r>
          </w:p>
        </w:tc>
        <w:tc>
          <w:tcPr>
            <w:tcW w:w="879" w:type="dxa"/>
            <w:vAlign w:val="center"/>
          </w:tcPr>
          <w:p w:rsidR="005245B4" w:rsidRPr="005245B4" w:rsidRDefault="005245B4" w:rsidP="005245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5245B4" w:rsidRPr="005245B4" w:rsidRDefault="005245B4" w:rsidP="005245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vAlign w:val="center"/>
          </w:tcPr>
          <w:p w:rsidR="005245B4" w:rsidRPr="005245B4" w:rsidRDefault="005245B4" w:rsidP="005245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245B4" w:rsidRPr="005245B4" w:rsidRDefault="005245B4" w:rsidP="005245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45B4" w:rsidRPr="005245B4" w:rsidTr="005245B4">
        <w:trPr>
          <w:trHeight w:val="170"/>
        </w:trPr>
        <w:tc>
          <w:tcPr>
            <w:tcW w:w="709" w:type="dxa"/>
            <w:vAlign w:val="center"/>
          </w:tcPr>
          <w:p w:rsidR="005245B4" w:rsidRPr="005245B4" w:rsidRDefault="005245B4" w:rsidP="005245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B4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678" w:type="dxa"/>
          </w:tcPr>
          <w:p w:rsidR="005245B4" w:rsidRPr="005245B4" w:rsidRDefault="005245B4" w:rsidP="00524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5B4">
              <w:rPr>
                <w:rFonts w:ascii="Times New Roman" w:hAnsi="Times New Roman" w:cs="Times New Roman"/>
                <w:sz w:val="24"/>
                <w:szCs w:val="24"/>
              </w:rPr>
              <w:t>Стили педагогического взаимодействия. Понятие конфликта. Психологический тренинг по урегулированию конфликтных ситуаций.</w:t>
            </w:r>
          </w:p>
        </w:tc>
        <w:tc>
          <w:tcPr>
            <w:tcW w:w="879" w:type="dxa"/>
            <w:vAlign w:val="center"/>
          </w:tcPr>
          <w:p w:rsidR="005245B4" w:rsidRPr="005245B4" w:rsidRDefault="005245B4" w:rsidP="005245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5245B4" w:rsidRPr="005245B4" w:rsidRDefault="005245B4" w:rsidP="005245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5245B4" w:rsidRPr="005245B4" w:rsidRDefault="005245B4" w:rsidP="005245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5245B4" w:rsidRPr="005245B4" w:rsidRDefault="005245B4" w:rsidP="005245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45B4" w:rsidRPr="005245B4" w:rsidTr="005245B4">
        <w:trPr>
          <w:trHeight w:val="170"/>
        </w:trPr>
        <w:tc>
          <w:tcPr>
            <w:tcW w:w="709" w:type="dxa"/>
            <w:vAlign w:val="center"/>
          </w:tcPr>
          <w:p w:rsidR="005245B4" w:rsidRPr="005245B4" w:rsidRDefault="005245B4" w:rsidP="005245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5B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5245B4" w:rsidRPr="005245B4" w:rsidRDefault="005245B4" w:rsidP="00524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5B4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</w:t>
            </w:r>
            <w:r w:rsidRPr="00214272">
              <w:rPr>
                <w:rFonts w:ascii="Times New Roman" w:hAnsi="Times New Roman" w:cs="Times New Roman"/>
                <w:b/>
                <w:sz w:val="24"/>
                <w:szCs w:val="24"/>
              </w:rPr>
              <w:t>. Защита педагогических проектов.</w:t>
            </w:r>
            <w:r w:rsidRPr="00524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9" w:type="dxa"/>
            <w:vAlign w:val="center"/>
          </w:tcPr>
          <w:p w:rsidR="005245B4" w:rsidRPr="005245B4" w:rsidRDefault="005245B4" w:rsidP="005245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5B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5245B4" w:rsidRPr="005245B4" w:rsidRDefault="005245B4" w:rsidP="005245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5245B4" w:rsidRPr="005245B4" w:rsidRDefault="005245B4" w:rsidP="005245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245B4" w:rsidRPr="005245B4" w:rsidRDefault="005245B4" w:rsidP="005245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5B4" w:rsidRPr="005245B4" w:rsidTr="005245B4">
        <w:trPr>
          <w:trHeight w:val="170"/>
        </w:trPr>
        <w:tc>
          <w:tcPr>
            <w:tcW w:w="709" w:type="dxa"/>
          </w:tcPr>
          <w:p w:rsidR="005245B4" w:rsidRPr="005245B4" w:rsidRDefault="005245B4" w:rsidP="005245B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245B4" w:rsidRPr="005245B4" w:rsidRDefault="005245B4" w:rsidP="005245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5B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79" w:type="dxa"/>
            <w:vAlign w:val="center"/>
          </w:tcPr>
          <w:p w:rsidR="005245B4" w:rsidRPr="005245B4" w:rsidRDefault="005245B4" w:rsidP="005245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5B4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134" w:type="dxa"/>
            <w:vAlign w:val="center"/>
          </w:tcPr>
          <w:p w:rsidR="005245B4" w:rsidRPr="005245B4" w:rsidRDefault="005245B4" w:rsidP="005245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5B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47" w:type="dxa"/>
            <w:vAlign w:val="center"/>
          </w:tcPr>
          <w:p w:rsidR="005245B4" w:rsidRPr="005245B4" w:rsidRDefault="00CF4133" w:rsidP="005245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5245B4" w:rsidRPr="005245B4" w:rsidRDefault="005245B4" w:rsidP="005245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5B4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5F7311" w:rsidRPr="005F7311" w:rsidRDefault="005F7311" w:rsidP="00F45A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F7311" w:rsidRPr="005F7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06730C"/>
    <w:multiLevelType w:val="hybridMultilevel"/>
    <w:tmpl w:val="B66843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511"/>
    <w:rsid w:val="000225E7"/>
    <w:rsid w:val="00045373"/>
    <w:rsid w:val="000935B6"/>
    <w:rsid w:val="00214272"/>
    <w:rsid w:val="002C382D"/>
    <w:rsid w:val="003964DF"/>
    <w:rsid w:val="00420511"/>
    <w:rsid w:val="004D601C"/>
    <w:rsid w:val="005245B4"/>
    <w:rsid w:val="005324D2"/>
    <w:rsid w:val="00541296"/>
    <w:rsid w:val="005D19E5"/>
    <w:rsid w:val="005F7311"/>
    <w:rsid w:val="00680356"/>
    <w:rsid w:val="00692129"/>
    <w:rsid w:val="006B0DEA"/>
    <w:rsid w:val="007B0B00"/>
    <w:rsid w:val="009322AE"/>
    <w:rsid w:val="0096458B"/>
    <w:rsid w:val="009712BA"/>
    <w:rsid w:val="009C47DB"/>
    <w:rsid w:val="00CF4133"/>
    <w:rsid w:val="00D566DD"/>
    <w:rsid w:val="00D7604B"/>
    <w:rsid w:val="00DD5C10"/>
    <w:rsid w:val="00F149E4"/>
    <w:rsid w:val="00F4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13C86-5233-483C-B37A-B6CCD9B8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D5C10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3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5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5C1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DD5C10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rsid w:val="00DD5C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DD5C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DD5C10"/>
    <w:rPr>
      <w:color w:val="0000FF"/>
      <w:u w:val="single"/>
    </w:rPr>
  </w:style>
  <w:style w:type="table" w:styleId="a9">
    <w:name w:val="Table Grid"/>
    <w:basedOn w:val="a1"/>
    <w:uiPriority w:val="39"/>
    <w:rsid w:val="00DD5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iPriority w:val="99"/>
    <w:rsid w:val="00F45A6A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uiPriority w:val="99"/>
    <w:rsid w:val="00F45A6A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Турчинскене Олеся Викторовна</cp:lastModifiedBy>
  <cp:revision>11</cp:revision>
  <cp:lastPrinted>2019-11-07T07:41:00Z</cp:lastPrinted>
  <dcterms:created xsi:type="dcterms:W3CDTF">2019-11-08T05:58:00Z</dcterms:created>
  <dcterms:modified xsi:type="dcterms:W3CDTF">2019-11-13T10:43:00Z</dcterms:modified>
</cp:coreProperties>
</file>