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F6" w:rsidRDefault="005761F6" w:rsidP="002C382D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1F6" w:rsidRDefault="005761F6" w:rsidP="002C382D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8C8D7D" wp14:editId="021CBD8B">
            <wp:extent cx="5934075" cy="1466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47DB" w:rsidRPr="005F7311" w:rsidRDefault="00F45A6A" w:rsidP="002C382D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7604B" w:rsidRDefault="004D601C" w:rsidP="005D19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</w:t>
      </w:r>
      <w:r w:rsidR="00D7604B" w:rsidRPr="005F7311">
        <w:rPr>
          <w:rFonts w:ascii="Times New Roman" w:hAnsi="Times New Roman" w:cs="Times New Roman"/>
          <w:sz w:val="24"/>
          <w:szCs w:val="24"/>
        </w:rPr>
        <w:t xml:space="preserve"> </w:t>
      </w:r>
      <w:r w:rsidR="00F57F61">
        <w:rPr>
          <w:rFonts w:ascii="Times New Roman" w:hAnsi="Times New Roman" w:cs="Times New Roman"/>
          <w:sz w:val="24"/>
          <w:szCs w:val="24"/>
        </w:rPr>
        <w:t>(</w:t>
      </w:r>
      <w:r w:rsidR="00D7604B" w:rsidRPr="005F7311">
        <w:rPr>
          <w:rFonts w:ascii="Times New Roman" w:hAnsi="Times New Roman" w:cs="Times New Roman"/>
          <w:sz w:val="24"/>
          <w:szCs w:val="24"/>
        </w:rPr>
        <w:t>повышени</w:t>
      </w:r>
      <w:r w:rsidR="00F57F61">
        <w:rPr>
          <w:rFonts w:ascii="Times New Roman" w:hAnsi="Times New Roman" w:cs="Times New Roman"/>
          <w:sz w:val="24"/>
          <w:szCs w:val="24"/>
        </w:rPr>
        <w:t>е</w:t>
      </w:r>
      <w:r w:rsidR="00D7604B" w:rsidRPr="005F7311">
        <w:rPr>
          <w:rFonts w:ascii="Times New Roman" w:hAnsi="Times New Roman" w:cs="Times New Roman"/>
          <w:sz w:val="24"/>
          <w:szCs w:val="24"/>
        </w:rPr>
        <w:t xml:space="preserve"> квалификации</w:t>
      </w:r>
      <w:r w:rsidR="00F57F61">
        <w:rPr>
          <w:rFonts w:ascii="Times New Roman" w:hAnsi="Times New Roman" w:cs="Times New Roman"/>
          <w:sz w:val="24"/>
          <w:szCs w:val="24"/>
        </w:rPr>
        <w:t>)</w:t>
      </w:r>
    </w:p>
    <w:p w:rsidR="00455EDD" w:rsidRPr="005F7311" w:rsidRDefault="00455EDD" w:rsidP="005D19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04B" w:rsidRPr="005F7311" w:rsidRDefault="00455EDD" w:rsidP="005D19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F7311">
        <w:rPr>
          <w:rFonts w:ascii="Times New Roman" w:hAnsi="Times New Roman" w:cs="Times New Roman"/>
          <w:b/>
          <w:sz w:val="24"/>
          <w:szCs w:val="24"/>
        </w:rPr>
        <w:t>П</w:t>
      </w:r>
      <w:r w:rsidR="005F7311" w:rsidRPr="005F7311">
        <w:rPr>
          <w:rFonts w:ascii="Times New Roman" w:hAnsi="Times New Roman" w:cs="Times New Roman"/>
          <w:b/>
          <w:sz w:val="24"/>
          <w:szCs w:val="24"/>
        </w:rPr>
        <w:t>сихолого-педагогические основы проектирования образовательного процесса в условиях детской железной дороги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45A6A" w:rsidRPr="00F45A6A" w:rsidRDefault="00F45A6A" w:rsidP="00F45A6A">
      <w:pPr>
        <w:pStyle w:val="aa"/>
        <w:overflowPunct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45A6A">
        <w:rPr>
          <w:rFonts w:ascii="Times New Roman" w:hAnsi="Times New Roman"/>
          <w:sz w:val="24"/>
          <w:szCs w:val="24"/>
          <w:lang w:val="ru-RU"/>
        </w:rPr>
        <w:t>Учебный план</w:t>
      </w:r>
      <w:r w:rsidR="00250E96">
        <w:rPr>
          <w:rFonts w:ascii="Times New Roman" w:hAnsi="Times New Roman"/>
          <w:sz w:val="24"/>
          <w:szCs w:val="24"/>
          <w:lang w:val="ru-RU"/>
        </w:rPr>
        <w:t xml:space="preserve"> программы</w:t>
      </w:r>
      <w:r w:rsidRPr="00F45A6A">
        <w:rPr>
          <w:rFonts w:ascii="Times New Roman" w:hAnsi="Times New Roman"/>
          <w:sz w:val="24"/>
          <w:szCs w:val="24"/>
          <w:lang w:val="ru-RU"/>
        </w:rPr>
        <w:t xml:space="preserve"> включает </w:t>
      </w:r>
      <w:r w:rsidR="00C838A1">
        <w:rPr>
          <w:rFonts w:ascii="Times New Roman" w:hAnsi="Times New Roman"/>
          <w:sz w:val="24"/>
          <w:szCs w:val="24"/>
          <w:lang w:val="ru-RU"/>
        </w:rPr>
        <w:t>4</w:t>
      </w:r>
      <w:r w:rsidRPr="00F45A6A">
        <w:rPr>
          <w:rFonts w:ascii="Times New Roman" w:hAnsi="Times New Roman"/>
          <w:sz w:val="24"/>
          <w:szCs w:val="24"/>
          <w:lang w:val="ru-RU"/>
        </w:rPr>
        <w:t xml:space="preserve"> раздела, рассчитан на 72 часа (лекции – 16 ч</w:t>
      </w:r>
      <w:r w:rsidR="00E232EF">
        <w:rPr>
          <w:rFonts w:ascii="Times New Roman" w:hAnsi="Times New Roman"/>
          <w:sz w:val="24"/>
          <w:szCs w:val="24"/>
          <w:lang w:val="ru-RU"/>
        </w:rPr>
        <w:t>асов</w:t>
      </w:r>
      <w:r w:rsidRPr="00F45A6A">
        <w:rPr>
          <w:rFonts w:ascii="Times New Roman" w:hAnsi="Times New Roman"/>
          <w:sz w:val="24"/>
          <w:szCs w:val="24"/>
          <w:lang w:val="ru-RU"/>
        </w:rPr>
        <w:t xml:space="preserve">, практические занятия – </w:t>
      </w:r>
      <w:r w:rsidR="00E232EF">
        <w:rPr>
          <w:rFonts w:ascii="Times New Roman" w:hAnsi="Times New Roman"/>
          <w:sz w:val="24"/>
          <w:szCs w:val="24"/>
          <w:lang w:val="ru-RU"/>
        </w:rPr>
        <w:t>16</w:t>
      </w:r>
      <w:r w:rsidRPr="00F45A6A">
        <w:rPr>
          <w:rFonts w:ascii="Times New Roman" w:hAnsi="Times New Roman"/>
          <w:sz w:val="24"/>
          <w:szCs w:val="24"/>
          <w:lang w:val="ru-RU"/>
        </w:rPr>
        <w:t xml:space="preserve"> ч</w:t>
      </w:r>
      <w:r w:rsidR="00E232EF">
        <w:rPr>
          <w:rFonts w:ascii="Times New Roman" w:hAnsi="Times New Roman"/>
          <w:sz w:val="24"/>
          <w:szCs w:val="24"/>
          <w:lang w:val="ru-RU"/>
        </w:rPr>
        <w:t>асов</w:t>
      </w:r>
      <w:r w:rsidRPr="00F45A6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232EF">
        <w:rPr>
          <w:rFonts w:ascii="Times New Roman" w:hAnsi="Times New Roman"/>
          <w:sz w:val="24"/>
          <w:szCs w:val="24"/>
          <w:lang w:val="ru-RU"/>
        </w:rPr>
        <w:t>самостоятельная</w:t>
      </w:r>
      <w:r w:rsidRPr="00F45A6A">
        <w:rPr>
          <w:rFonts w:ascii="Times New Roman" w:hAnsi="Times New Roman"/>
          <w:sz w:val="24"/>
          <w:szCs w:val="24"/>
          <w:lang w:val="ru-RU"/>
        </w:rPr>
        <w:t xml:space="preserve"> работа – 36 ч</w:t>
      </w:r>
      <w:r w:rsidR="00E232EF">
        <w:rPr>
          <w:rFonts w:ascii="Times New Roman" w:hAnsi="Times New Roman"/>
          <w:sz w:val="24"/>
          <w:szCs w:val="24"/>
          <w:lang w:val="ru-RU"/>
        </w:rPr>
        <w:t>асов, итоговая аттестация – 4 часа).</w:t>
      </w:r>
    </w:p>
    <w:p w:rsidR="00F45A6A" w:rsidRPr="00F45A6A" w:rsidRDefault="00F45A6A" w:rsidP="00F45A6A">
      <w:pPr>
        <w:pStyle w:val="aa"/>
        <w:overflowPunct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56"/>
        <w:gridCol w:w="851"/>
        <w:gridCol w:w="1134"/>
        <w:gridCol w:w="1417"/>
        <w:gridCol w:w="1276"/>
      </w:tblGrid>
      <w:tr w:rsidR="00F45A6A" w:rsidRPr="000225E7" w:rsidTr="000C4858">
        <w:trPr>
          <w:cantSplit/>
        </w:trPr>
        <w:tc>
          <w:tcPr>
            <w:tcW w:w="709" w:type="dxa"/>
            <w:vMerge w:val="restart"/>
            <w:vAlign w:val="center"/>
          </w:tcPr>
          <w:p w:rsidR="00F45A6A" w:rsidRPr="000225E7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A6A" w:rsidRPr="000225E7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E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56" w:type="dxa"/>
            <w:vMerge w:val="restart"/>
            <w:vAlign w:val="center"/>
          </w:tcPr>
          <w:p w:rsidR="00CD11D8" w:rsidRDefault="00F45A6A" w:rsidP="00CD11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CD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модуля / </w:t>
            </w:r>
          </w:p>
          <w:p w:rsidR="00F45A6A" w:rsidRPr="000225E7" w:rsidRDefault="00CD11D8" w:rsidP="00CD11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="00F45A6A" w:rsidRPr="00022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851" w:type="dxa"/>
            <w:vMerge w:val="restart"/>
            <w:vAlign w:val="center"/>
          </w:tcPr>
          <w:p w:rsidR="00F45A6A" w:rsidRPr="000225E7" w:rsidRDefault="00F45A6A" w:rsidP="00F45A6A">
            <w:pPr>
              <w:spacing w:after="0"/>
              <w:ind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E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827" w:type="dxa"/>
            <w:gridSpan w:val="3"/>
            <w:vAlign w:val="center"/>
          </w:tcPr>
          <w:p w:rsidR="00F45A6A" w:rsidRPr="000225E7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E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F45A6A" w:rsidRPr="00F45A6A" w:rsidTr="000C4858">
        <w:trPr>
          <w:cantSplit/>
        </w:trPr>
        <w:tc>
          <w:tcPr>
            <w:tcW w:w="709" w:type="dxa"/>
            <w:vMerge/>
          </w:tcPr>
          <w:p w:rsidR="00F45A6A" w:rsidRPr="00F45A6A" w:rsidRDefault="00F45A6A" w:rsidP="00F45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</w:tcPr>
          <w:p w:rsidR="00F45A6A" w:rsidRPr="00F45A6A" w:rsidRDefault="00F45A6A" w:rsidP="00F45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5A6A" w:rsidRPr="000225E7" w:rsidRDefault="00F45A6A" w:rsidP="00455E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E7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vAlign w:val="center"/>
          </w:tcPr>
          <w:p w:rsidR="00F45A6A" w:rsidRPr="000225E7" w:rsidRDefault="00F45A6A" w:rsidP="00455E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25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0225E7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1276" w:type="dxa"/>
            <w:vAlign w:val="center"/>
          </w:tcPr>
          <w:p w:rsidR="00F45A6A" w:rsidRPr="000225E7" w:rsidRDefault="00E232EF" w:rsidP="00455E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="00F45A6A" w:rsidRPr="000225E7">
              <w:rPr>
                <w:rFonts w:ascii="Times New Roman" w:hAnsi="Times New Roman" w:cs="Times New Roman"/>
                <w:b/>
                <w:sz w:val="24"/>
                <w:szCs w:val="24"/>
              </w:rPr>
              <w:t>. работа</w:t>
            </w:r>
          </w:p>
        </w:tc>
      </w:tr>
      <w:tr w:rsidR="00F45A6A" w:rsidRPr="00F45A6A" w:rsidTr="000C4858">
        <w:trPr>
          <w:trHeight w:val="70"/>
        </w:trPr>
        <w:tc>
          <w:tcPr>
            <w:tcW w:w="709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:rsidR="00F45A6A" w:rsidRPr="00F45A6A" w:rsidRDefault="00F45A6A" w:rsidP="00F45A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Система непрерывного образования РФ. Концептуальное и нормативно-правовое обеспечение деятельности педагога на современном этапе развития образования.</w:t>
            </w:r>
          </w:p>
        </w:tc>
        <w:tc>
          <w:tcPr>
            <w:tcW w:w="851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45A6A" w:rsidRPr="00F45A6A" w:rsidTr="000C4858">
        <w:trPr>
          <w:trHeight w:val="70"/>
        </w:trPr>
        <w:tc>
          <w:tcPr>
            <w:tcW w:w="709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:rsidR="00F45A6A" w:rsidRPr="00F45A6A" w:rsidRDefault="00F45A6A" w:rsidP="00F45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 xml:space="preserve">Основы педагогического проектирования в образовательном процессе дополнительного образования. </w:t>
            </w:r>
          </w:p>
        </w:tc>
        <w:tc>
          <w:tcPr>
            <w:tcW w:w="851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5A6A" w:rsidRPr="00F45A6A" w:rsidTr="000C4858">
        <w:trPr>
          <w:trHeight w:val="309"/>
        </w:trPr>
        <w:tc>
          <w:tcPr>
            <w:tcW w:w="709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</w:tcPr>
          <w:p w:rsidR="00F45A6A" w:rsidRPr="00F45A6A" w:rsidRDefault="00F45A6A" w:rsidP="00F45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организации педагогического взаимодействия в образовательном процессе дополнительного образования.</w:t>
            </w:r>
          </w:p>
        </w:tc>
        <w:tc>
          <w:tcPr>
            <w:tcW w:w="851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5A6A" w:rsidRPr="00F45A6A" w:rsidTr="000C4858">
        <w:trPr>
          <w:trHeight w:val="551"/>
        </w:trPr>
        <w:tc>
          <w:tcPr>
            <w:tcW w:w="709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</w:tcPr>
          <w:p w:rsidR="00F45A6A" w:rsidRPr="00F45A6A" w:rsidRDefault="00F45A6A" w:rsidP="00624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Итогово</w:t>
            </w:r>
            <w:r w:rsidR="009B0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24B9A">
              <w:rPr>
                <w:rFonts w:ascii="Times New Roman" w:hAnsi="Times New Roman" w:cs="Times New Roman"/>
                <w:sz w:val="24"/>
                <w:szCs w:val="24"/>
              </w:rPr>
              <w:t xml:space="preserve"> занятие. Защита педагогических</w:t>
            </w: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624B9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6A" w:rsidRPr="00F45A6A" w:rsidTr="000C4858">
        <w:tc>
          <w:tcPr>
            <w:tcW w:w="709" w:type="dxa"/>
          </w:tcPr>
          <w:p w:rsidR="00F45A6A" w:rsidRPr="00F45A6A" w:rsidRDefault="00F45A6A" w:rsidP="00F45A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F45A6A" w:rsidRPr="00F45A6A" w:rsidRDefault="00F45A6A" w:rsidP="00F45A6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F45A6A" w:rsidRPr="00F45A6A" w:rsidRDefault="00E232EF" w:rsidP="00F45A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F45A6A" w:rsidRPr="00F45A6A" w:rsidRDefault="00F45A6A" w:rsidP="00F45A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F45A6A" w:rsidRDefault="00F45A6A" w:rsidP="00F45A6A">
      <w:pPr>
        <w:pStyle w:val="aa"/>
        <w:overflowPunct/>
        <w:adjustRightInd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7311" w:rsidRPr="005F7311" w:rsidRDefault="005F7311" w:rsidP="00F45A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7311" w:rsidRPr="005F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6730C"/>
    <w:multiLevelType w:val="hybridMultilevel"/>
    <w:tmpl w:val="B6684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11"/>
    <w:rsid w:val="000225E7"/>
    <w:rsid w:val="000C4858"/>
    <w:rsid w:val="00250E96"/>
    <w:rsid w:val="002C382D"/>
    <w:rsid w:val="00420511"/>
    <w:rsid w:val="00455EDD"/>
    <w:rsid w:val="004D601C"/>
    <w:rsid w:val="005324D2"/>
    <w:rsid w:val="005761F6"/>
    <w:rsid w:val="005D19E5"/>
    <w:rsid w:val="005F7311"/>
    <w:rsid w:val="00624B9A"/>
    <w:rsid w:val="00680356"/>
    <w:rsid w:val="006B0DEA"/>
    <w:rsid w:val="0096458B"/>
    <w:rsid w:val="009712BA"/>
    <w:rsid w:val="009B03BB"/>
    <w:rsid w:val="009C47DB"/>
    <w:rsid w:val="00A77EB5"/>
    <w:rsid w:val="00C838A1"/>
    <w:rsid w:val="00CD11D8"/>
    <w:rsid w:val="00D7604B"/>
    <w:rsid w:val="00DD5C10"/>
    <w:rsid w:val="00E232EF"/>
    <w:rsid w:val="00F149E4"/>
    <w:rsid w:val="00F45A6A"/>
    <w:rsid w:val="00F5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13C86-5233-483C-B37A-B6CCD9B8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5C1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C1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D5C10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DD5C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D5C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DD5C10"/>
    <w:rPr>
      <w:color w:val="0000FF"/>
      <w:u w:val="single"/>
    </w:rPr>
  </w:style>
  <w:style w:type="table" w:styleId="a9">
    <w:name w:val="Table Grid"/>
    <w:basedOn w:val="a1"/>
    <w:uiPriority w:val="39"/>
    <w:rsid w:val="00DD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rsid w:val="00F45A6A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uiPriority w:val="99"/>
    <w:rsid w:val="00F45A6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Турчинскене Олеся Викторовна</cp:lastModifiedBy>
  <cp:revision>13</cp:revision>
  <cp:lastPrinted>2019-11-07T07:41:00Z</cp:lastPrinted>
  <dcterms:created xsi:type="dcterms:W3CDTF">2019-11-08T05:47:00Z</dcterms:created>
  <dcterms:modified xsi:type="dcterms:W3CDTF">2019-11-13T10:42:00Z</dcterms:modified>
</cp:coreProperties>
</file>