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40" w:rsidRDefault="00030640" w:rsidP="00030640">
      <w:r>
        <w:rPr>
          <w:noProof/>
        </w:rPr>
        <w:drawing>
          <wp:inline distT="0" distB="0" distL="0" distR="0" wp14:anchorId="47455EED" wp14:editId="4B579193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40" w:rsidRDefault="00030640" w:rsidP="00030640">
      <w:pPr>
        <w:contextualSpacing/>
        <w:jc w:val="center"/>
        <w:rPr>
          <w:b/>
        </w:rPr>
      </w:pPr>
    </w:p>
    <w:p w:rsidR="00030640" w:rsidRDefault="00030640" w:rsidP="00030640">
      <w:pPr>
        <w:contextualSpacing/>
        <w:jc w:val="center"/>
        <w:rPr>
          <w:b/>
        </w:rPr>
      </w:pPr>
    </w:p>
    <w:p w:rsidR="00030640" w:rsidRDefault="00030640" w:rsidP="00030640">
      <w:pPr>
        <w:contextualSpacing/>
        <w:jc w:val="center"/>
        <w:rPr>
          <w:b/>
        </w:rPr>
      </w:pPr>
    </w:p>
    <w:p w:rsidR="009A3048" w:rsidRDefault="009A3048" w:rsidP="009A3048">
      <w:pPr>
        <w:pStyle w:val="a3"/>
        <w:overflowPunct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030640" w:rsidRPr="00030640" w:rsidRDefault="00030640" w:rsidP="00030640">
      <w:pPr>
        <w:contextualSpacing/>
        <w:jc w:val="center"/>
        <w:rPr>
          <w:szCs w:val="24"/>
        </w:rPr>
      </w:pPr>
      <w:r w:rsidRPr="00030640">
        <w:rPr>
          <w:szCs w:val="24"/>
        </w:rPr>
        <w:t xml:space="preserve">дополнительная профессиональная программа (повышение квалификации) </w:t>
      </w:r>
    </w:p>
    <w:p w:rsidR="00AD5C20" w:rsidRPr="00030640" w:rsidRDefault="00030640" w:rsidP="00030640">
      <w:pPr>
        <w:pStyle w:val="1"/>
        <w:jc w:val="center"/>
        <w:rPr>
          <w:b/>
          <w:sz w:val="24"/>
        </w:rPr>
      </w:pPr>
      <w:r w:rsidRPr="00030640">
        <w:rPr>
          <w:b/>
          <w:sz w:val="24"/>
        </w:rPr>
        <w:t xml:space="preserve"> </w:t>
      </w:r>
      <w:r w:rsidR="00AD5C20" w:rsidRPr="00030640">
        <w:rPr>
          <w:b/>
          <w:sz w:val="24"/>
        </w:rPr>
        <w:t>«</w:t>
      </w:r>
      <w:r w:rsidR="00D739B5" w:rsidRPr="00030640">
        <w:rPr>
          <w:b/>
          <w:sz w:val="24"/>
        </w:rPr>
        <w:t>Актуальные проблемы внедрения новых федеральных государственных образовательных стандартов по ТОП-50</w:t>
      </w:r>
      <w:r w:rsidR="00AD5C20" w:rsidRPr="00030640">
        <w:rPr>
          <w:b/>
          <w:sz w:val="24"/>
        </w:rPr>
        <w:t>»</w:t>
      </w:r>
      <w:r w:rsidR="00AD5C20" w:rsidRPr="00030640">
        <w:rPr>
          <w:sz w:val="24"/>
        </w:rPr>
        <w:t xml:space="preserve"> </w:t>
      </w:r>
    </w:p>
    <w:p w:rsidR="000F1FB4" w:rsidRPr="00030640" w:rsidRDefault="000F1FB4" w:rsidP="00030640">
      <w:pPr>
        <w:rPr>
          <w:szCs w:val="24"/>
        </w:rPr>
      </w:pPr>
    </w:p>
    <w:tbl>
      <w:tblPr>
        <w:tblStyle w:val="a6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5400"/>
        <w:gridCol w:w="876"/>
        <w:gridCol w:w="1104"/>
        <w:gridCol w:w="720"/>
        <w:gridCol w:w="720"/>
        <w:gridCol w:w="1260"/>
      </w:tblGrid>
      <w:tr w:rsidR="009A3048" w:rsidRPr="009A3048" w:rsidTr="000B3574">
        <w:tc>
          <w:tcPr>
            <w:tcW w:w="540" w:type="dxa"/>
            <w:vMerge w:val="restart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№ п/п</w:t>
            </w:r>
          </w:p>
        </w:tc>
        <w:tc>
          <w:tcPr>
            <w:tcW w:w="5400" w:type="dxa"/>
            <w:vMerge w:val="restart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876" w:type="dxa"/>
            <w:vMerge w:val="restart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Всего часов</w:t>
            </w:r>
          </w:p>
        </w:tc>
        <w:tc>
          <w:tcPr>
            <w:tcW w:w="1104" w:type="dxa"/>
            <w:vMerge w:val="restart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440" w:type="dxa"/>
            <w:gridSpan w:val="2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В том числе</w:t>
            </w:r>
          </w:p>
        </w:tc>
        <w:tc>
          <w:tcPr>
            <w:tcW w:w="1260" w:type="dxa"/>
            <w:vMerge w:val="restart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Форма контроля</w:t>
            </w:r>
          </w:p>
        </w:tc>
      </w:tr>
      <w:tr w:rsidR="009A3048" w:rsidRPr="009A3048" w:rsidTr="000B3574">
        <w:tc>
          <w:tcPr>
            <w:tcW w:w="540" w:type="dxa"/>
            <w:vMerge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Лекции</w:t>
            </w:r>
          </w:p>
        </w:tc>
        <w:tc>
          <w:tcPr>
            <w:tcW w:w="720" w:type="dxa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ПЗ, СЗ</w:t>
            </w:r>
          </w:p>
        </w:tc>
        <w:tc>
          <w:tcPr>
            <w:tcW w:w="1260" w:type="dxa"/>
            <w:vMerge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1"/>
            <w:r w:rsidRPr="009A30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sz w:val="22"/>
                <w:szCs w:val="22"/>
              </w:rPr>
            </w:pPr>
            <w:r w:rsidRPr="009A3048">
              <w:rPr>
                <w:b/>
                <w:color w:val="000000"/>
                <w:sz w:val="22"/>
                <w:szCs w:val="22"/>
              </w:rPr>
              <w:t xml:space="preserve">Основные характеристики ФГОС СПО по наиболее востребованным и перспективным профессиям и специальностям 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Анализ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color w:val="000000"/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Новый макет ФГОС СПО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color w:val="000000"/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ФГОС 23.01.17 и ФГОС 23.02.07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0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Информационная поддержка внедрения ФГОС СПО по наиболее востребованным, перспективным профессиям, специальностям. 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Анализ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 xml:space="preserve">Нормативно-правовое обеспечение организации </w:t>
            </w:r>
            <w:r w:rsidRPr="009A3048">
              <w:rPr>
                <w:b/>
                <w:iCs/>
                <w:sz w:val="22"/>
                <w:szCs w:val="22"/>
              </w:rPr>
              <w:t>работы СПО по внедрению новых профессий, специальностей.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Анализ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Проект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 (утвержден президиумом Совета при Президенте Российской Федерации по стратегическому развитию и приоритетным проектам, протокол от 25 октября 2016 г. № 9)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Нормативно-правовые основания разработки примерной основной образовательной программы среднего профессионального образования (ПООП СПО)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Вопросы взаимодействия образовательных организаций СПО, готовящихся к реализации образовательных программ по ТОП-50, с ФУМО, работодателями, разработчиками ФГОС и разработчиками ПООП.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Доклад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A30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и порядок проектирования</w:t>
            </w:r>
            <w:r w:rsidRPr="009A30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A3048"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образовательных программ по новым, наиболее востребованным и перспективным профессиям (специальностям) ТОП-50. 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Очно-заочная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 xml:space="preserve">Зачет 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30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Новый макет примерной образовательной программы 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3048">
              <w:rPr>
                <w:rStyle w:val="a7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Особенности проектирования образовательных программ в области обслуживания транспорта в рамках реализации новых ФГОС 23.01.17 и 23.02.07. 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A3048">
              <w:rPr>
                <w:rStyle w:val="a7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pStyle w:val="a5"/>
              <w:shd w:val="clear" w:color="auto" w:fill="FFFFFF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A3048">
              <w:rPr>
                <w:rStyle w:val="a7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Формирование конкретизированных требований по структурным элементам программы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jc w:val="both"/>
              <w:rPr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Методика проведения демонстрационного экзамена в рамках Государственной итоговой аттестации. Особенности проведения демонстрационного экзамена в рамках реализации ТОП-50.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Очно-заочная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 xml:space="preserve">Зачет 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Требования к Государственной итоговой аттестации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Особенности проектирования методики демонстрационного экзамена. Примеры подготовки КИМ.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Методика проведения демонстрационного экзамена в рамках реализации ТОП-50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Контроль и оценка результатов освоения примерной образовательной программы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A3048">
              <w:rPr>
                <w:b/>
                <w:color w:val="000000"/>
                <w:sz w:val="22"/>
                <w:szCs w:val="22"/>
              </w:rPr>
              <w:t>Апробация образовательных программ, УМК и КИМ</w:t>
            </w:r>
            <w:r w:rsidRPr="009A3048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9A3048">
              <w:rPr>
                <w:rStyle w:val="a7"/>
                <w:color w:val="000000"/>
                <w:sz w:val="22"/>
                <w:szCs w:val="22"/>
              </w:rPr>
              <w:t>по перечню профессий ТОП-50 в области обслуживания транспорта из опыта образовательных организаций СПО.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Очно-заочная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Проект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Требования к материально-техническому оснащению образовательного процесса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Процедура экспертизы образовательных программ, УМК и КИМ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заочная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3048">
              <w:rPr>
                <w:color w:val="000000"/>
                <w:sz w:val="22"/>
                <w:szCs w:val="22"/>
              </w:rPr>
              <w:t>Опыт решения проблем по обеспечению кадрами и методической оснащенностью, использование новых образовательных технологий в рамках реализации новых ФГОС.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очная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sz w:val="22"/>
                <w:szCs w:val="22"/>
              </w:rPr>
            </w:pP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iCs/>
                <w:sz w:val="22"/>
                <w:szCs w:val="22"/>
              </w:rPr>
            </w:pPr>
            <w:r w:rsidRPr="009A3048">
              <w:rPr>
                <w:b/>
                <w:iCs/>
                <w:sz w:val="22"/>
                <w:szCs w:val="22"/>
              </w:rPr>
              <w:t>Итоговая аттестация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sz w:val="22"/>
                <w:szCs w:val="22"/>
              </w:rPr>
              <w:t>Презентация проекта</w:t>
            </w:r>
          </w:p>
        </w:tc>
      </w:tr>
      <w:tr w:rsidR="009A3048" w:rsidRPr="009A3048" w:rsidTr="000B3574">
        <w:tc>
          <w:tcPr>
            <w:tcW w:w="540" w:type="dxa"/>
            <w:vAlign w:val="center"/>
          </w:tcPr>
          <w:p w:rsidR="009A3048" w:rsidRPr="009A3048" w:rsidRDefault="009A3048" w:rsidP="000B3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9A3048" w:rsidRPr="009A3048" w:rsidRDefault="009A3048" w:rsidP="000B3574">
            <w:pPr>
              <w:rPr>
                <w:b/>
                <w:iCs/>
                <w:sz w:val="22"/>
                <w:szCs w:val="22"/>
              </w:rPr>
            </w:pPr>
            <w:r w:rsidRPr="009A3048">
              <w:rPr>
                <w:b/>
                <w:iCs/>
                <w:sz w:val="22"/>
                <w:szCs w:val="22"/>
              </w:rPr>
              <w:t>Итого</w:t>
            </w:r>
          </w:p>
        </w:tc>
        <w:tc>
          <w:tcPr>
            <w:tcW w:w="876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04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  <w:r w:rsidRPr="009A304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60" w:type="dxa"/>
          </w:tcPr>
          <w:p w:rsidR="009A3048" w:rsidRPr="009A3048" w:rsidRDefault="009A3048" w:rsidP="00324E8C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:rsidR="00E50C2A" w:rsidRDefault="00E50C2A" w:rsidP="00AD5C20"/>
    <w:p w:rsidR="00E50C2A" w:rsidRDefault="00E50C2A" w:rsidP="00AD5C20"/>
    <w:p w:rsidR="00917837" w:rsidRDefault="00917837"/>
    <w:sectPr w:rsidR="00917837" w:rsidSect="00E50C2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E"/>
    <w:rsid w:val="00030640"/>
    <w:rsid w:val="000B3574"/>
    <w:rsid w:val="000F1FB4"/>
    <w:rsid w:val="00233C83"/>
    <w:rsid w:val="002A1657"/>
    <w:rsid w:val="003E3352"/>
    <w:rsid w:val="00402D3E"/>
    <w:rsid w:val="0047368E"/>
    <w:rsid w:val="006501B0"/>
    <w:rsid w:val="006811CD"/>
    <w:rsid w:val="007A282F"/>
    <w:rsid w:val="007F66A7"/>
    <w:rsid w:val="00917837"/>
    <w:rsid w:val="009A3048"/>
    <w:rsid w:val="009A6577"/>
    <w:rsid w:val="00AD5C20"/>
    <w:rsid w:val="00B24C78"/>
    <w:rsid w:val="00D739B5"/>
    <w:rsid w:val="00DB0B03"/>
    <w:rsid w:val="00E50C2A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4D5B-526B-44DF-9263-294203B0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C20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AD5C20"/>
    <w:pPr>
      <w:overflowPunct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D5C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D5C20"/>
    <w:pPr>
      <w:spacing w:before="100" w:beforeAutospacing="1" w:after="100" w:afterAutospacing="1"/>
      <w:jc w:val="both"/>
    </w:pPr>
    <w:rPr>
      <w:rFonts w:ascii="Tahoma" w:hAnsi="Tahoma" w:cs="Tahoma"/>
      <w:color w:val="868D93"/>
      <w:sz w:val="20"/>
    </w:rPr>
  </w:style>
  <w:style w:type="table" w:styleId="a6">
    <w:name w:val="Table Grid"/>
    <w:basedOn w:val="a1"/>
    <w:uiPriority w:val="39"/>
    <w:rsid w:val="00E5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0C2A"/>
  </w:style>
  <w:style w:type="character" w:styleId="a7">
    <w:name w:val="Strong"/>
    <w:basedOn w:val="a0"/>
    <w:uiPriority w:val="22"/>
    <w:qFormat/>
    <w:rsid w:val="00E50C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4F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Ржаницына Екатерина Алексеевна</dc:creator>
  <cp:keywords/>
  <dc:description/>
  <cp:lastModifiedBy>Субботина Александра Николаевна</cp:lastModifiedBy>
  <cp:revision>3</cp:revision>
  <cp:lastPrinted>2017-03-01T14:04:00Z</cp:lastPrinted>
  <dcterms:created xsi:type="dcterms:W3CDTF">2019-11-06T11:51:00Z</dcterms:created>
  <dcterms:modified xsi:type="dcterms:W3CDTF">2019-11-06T11:52:00Z</dcterms:modified>
</cp:coreProperties>
</file>