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40" w:rsidRDefault="00030640" w:rsidP="00030640">
      <w:r>
        <w:rPr>
          <w:noProof/>
        </w:rPr>
        <w:drawing>
          <wp:inline distT="0" distB="0" distL="0" distR="0" wp14:anchorId="47455EED" wp14:editId="4B579193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40" w:rsidRDefault="00030640" w:rsidP="00030640">
      <w:pPr>
        <w:contextualSpacing/>
        <w:jc w:val="center"/>
        <w:rPr>
          <w:b/>
        </w:rPr>
      </w:pPr>
    </w:p>
    <w:p w:rsidR="00030640" w:rsidRDefault="00030640" w:rsidP="00030640">
      <w:pPr>
        <w:contextualSpacing/>
        <w:jc w:val="center"/>
        <w:rPr>
          <w:b/>
        </w:rPr>
      </w:pPr>
    </w:p>
    <w:p w:rsidR="00030640" w:rsidRDefault="00030640" w:rsidP="00030640">
      <w:pPr>
        <w:contextualSpacing/>
        <w:jc w:val="center"/>
        <w:rPr>
          <w:b/>
        </w:rPr>
      </w:pPr>
    </w:p>
    <w:p w:rsidR="00030640" w:rsidRPr="00030640" w:rsidRDefault="00030640" w:rsidP="00030640">
      <w:pPr>
        <w:contextualSpacing/>
        <w:jc w:val="center"/>
        <w:rPr>
          <w:b/>
          <w:szCs w:val="24"/>
        </w:rPr>
      </w:pPr>
      <w:r w:rsidRPr="00030640">
        <w:rPr>
          <w:b/>
          <w:szCs w:val="24"/>
        </w:rPr>
        <w:t>Учебный план</w:t>
      </w:r>
    </w:p>
    <w:p w:rsidR="00030640" w:rsidRPr="00030640" w:rsidRDefault="00030640" w:rsidP="00030640">
      <w:pPr>
        <w:contextualSpacing/>
        <w:jc w:val="center"/>
        <w:rPr>
          <w:szCs w:val="24"/>
        </w:rPr>
      </w:pPr>
      <w:r w:rsidRPr="00030640">
        <w:rPr>
          <w:szCs w:val="24"/>
        </w:rPr>
        <w:t xml:space="preserve">дополнительная профессиональная программа (повышение квалификации) </w:t>
      </w:r>
    </w:p>
    <w:p w:rsidR="00AD5C20" w:rsidRPr="00030640" w:rsidRDefault="00030640" w:rsidP="00030640">
      <w:pPr>
        <w:pStyle w:val="1"/>
        <w:jc w:val="center"/>
        <w:rPr>
          <w:b/>
          <w:sz w:val="24"/>
        </w:rPr>
      </w:pPr>
      <w:r w:rsidRPr="00030640">
        <w:rPr>
          <w:b/>
          <w:sz w:val="24"/>
        </w:rPr>
        <w:t xml:space="preserve"> </w:t>
      </w:r>
      <w:r w:rsidR="00AD5C20" w:rsidRPr="00030640">
        <w:rPr>
          <w:b/>
          <w:sz w:val="24"/>
        </w:rPr>
        <w:t>«</w:t>
      </w:r>
      <w:r w:rsidR="00D739B5" w:rsidRPr="00030640">
        <w:rPr>
          <w:b/>
          <w:sz w:val="24"/>
        </w:rPr>
        <w:t>Актуальные проблемы внедрения новых федеральных государственных образовательных стандартов по ТОП-50</w:t>
      </w:r>
      <w:r w:rsidR="00AD5C20" w:rsidRPr="00030640">
        <w:rPr>
          <w:b/>
          <w:sz w:val="24"/>
        </w:rPr>
        <w:t>»</w:t>
      </w:r>
      <w:r w:rsidR="00AD5C20" w:rsidRPr="00030640">
        <w:rPr>
          <w:sz w:val="24"/>
        </w:rPr>
        <w:t xml:space="preserve"> </w:t>
      </w:r>
    </w:p>
    <w:p w:rsidR="000F1FB4" w:rsidRPr="00030640" w:rsidRDefault="000F1FB4" w:rsidP="00030640">
      <w:pPr>
        <w:rPr>
          <w:szCs w:val="24"/>
        </w:rPr>
      </w:pPr>
    </w:p>
    <w:tbl>
      <w:tblPr>
        <w:tblStyle w:val="a6"/>
        <w:tblW w:w="9850" w:type="dxa"/>
        <w:tblInd w:w="-571" w:type="dxa"/>
        <w:tblLook w:val="04A0" w:firstRow="1" w:lastRow="0" w:firstColumn="1" w:lastColumn="0" w:noHBand="0" w:noVBand="1"/>
      </w:tblPr>
      <w:tblGrid>
        <w:gridCol w:w="583"/>
        <w:gridCol w:w="6583"/>
        <w:gridCol w:w="2684"/>
      </w:tblGrid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b/>
                <w:szCs w:val="24"/>
              </w:rPr>
            </w:pPr>
            <w:r w:rsidRPr="00030640">
              <w:rPr>
                <w:b/>
                <w:szCs w:val="24"/>
              </w:rPr>
              <w:t>№ п/п</w:t>
            </w:r>
          </w:p>
        </w:tc>
        <w:tc>
          <w:tcPr>
            <w:tcW w:w="6583" w:type="dxa"/>
            <w:vAlign w:val="center"/>
          </w:tcPr>
          <w:p w:rsidR="000F1FB4" w:rsidRPr="00030640" w:rsidRDefault="000F1FB4" w:rsidP="00030640">
            <w:pPr>
              <w:jc w:val="center"/>
              <w:rPr>
                <w:b/>
                <w:szCs w:val="24"/>
              </w:rPr>
            </w:pPr>
            <w:r w:rsidRPr="00030640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b/>
                <w:szCs w:val="24"/>
              </w:rPr>
            </w:pPr>
            <w:r w:rsidRPr="00030640">
              <w:rPr>
                <w:b/>
                <w:szCs w:val="24"/>
              </w:rPr>
              <w:t>Общая трудоемкость (час)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1.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rPr>
                <w:szCs w:val="24"/>
              </w:rPr>
            </w:pPr>
            <w:r w:rsidRPr="00030640">
              <w:rPr>
                <w:color w:val="000000"/>
                <w:szCs w:val="24"/>
              </w:rPr>
              <w:t>Основные характеристики ФГОС по наиболее востребованным и перспективным профессиям и специальностям СПО. (ФГОС 23.01.17 и ФГОС 23.02.07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12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2.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pStyle w:val="a5"/>
              <w:shd w:val="clear" w:color="auto" w:fill="FFFFFF"/>
              <w:spacing w:before="0" w:beforeAutospacing="0" w:after="0" w:afterAutospacing="0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вне</w:t>
            </w:r>
            <w:r w:rsid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дрения ФГОС 23.01.17 и 23.02.07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6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3.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Нормативно-правовое обеспечение организации </w:t>
            </w:r>
            <w:r w:rsidRPr="0003064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работы СПО по внедрению новых профессий, специальностей 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8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4.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03064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3064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взаимодействия образовательных организаций СПО, готовящихся к реализации образовательных программ по ТОП-50, с ФУМО, р</w:t>
            </w:r>
            <w:bookmarkStart w:id="0" w:name="_GoBack"/>
            <w:bookmarkEnd w:id="0"/>
            <w:r w:rsidRPr="0003064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аботодателями, разработчиками ФГОС и разработчиками ПООП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8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5.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и порядок проектирования</w:t>
            </w:r>
            <w:r w:rsidRPr="0003064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3064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образовательных программ,</w:t>
            </w:r>
            <w:r w:rsidRPr="0003064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и КИМ</w:t>
            </w:r>
            <w:r w:rsidRPr="0003064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3064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новым, наиболее востребованным и перспективным профессиям (специальностям) ТОП-50 в области обслуживания транспорта в рамках реализации новых ФГОС 23.01.17 и 23.02.07 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12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6.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демонстрационного экзамена в рамках Государственной итоговой аттестации. Особенности проведения демонстрационного экзамена в рамках реализации ТОП-50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10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7.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jc w:val="both"/>
              <w:rPr>
                <w:szCs w:val="24"/>
              </w:rPr>
            </w:pPr>
            <w:r w:rsidRPr="00030640">
              <w:rPr>
                <w:color w:val="000000"/>
                <w:szCs w:val="24"/>
              </w:rPr>
              <w:t>Апробация образовательных программ, УМК и КИМ</w:t>
            </w:r>
            <w:r w:rsidRPr="00030640">
              <w:rPr>
                <w:rStyle w:val="apple-converted-space"/>
                <w:b/>
                <w:color w:val="000000"/>
                <w:szCs w:val="24"/>
              </w:rPr>
              <w:t> </w:t>
            </w:r>
            <w:r w:rsidRPr="00030640">
              <w:rPr>
                <w:rStyle w:val="a7"/>
                <w:b w:val="0"/>
                <w:color w:val="000000"/>
                <w:szCs w:val="24"/>
              </w:rPr>
              <w:t>по перечню профессий ТОП-50 в области обслуживания транспорта из опыта образовательных организаций СПО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12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8.</w:t>
            </w:r>
          </w:p>
        </w:tc>
        <w:tc>
          <w:tcPr>
            <w:tcW w:w="6583" w:type="dxa"/>
          </w:tcPr>
          <w:p w:rsidR="000F1FB4" w:rsidRPr="00030640" w:rsidRDefault="000F1FB4" w:rsidP="00030640">
            <w:pPr>
              <w:ind w:hanging="8"/>
              <w:jc w:val="both"/>
              <w:rPr>
                <w:szCs w:val="24"/>
                <w:shd w:val="clear" w:color="auto" w:fill="FFFFFF"/>
              </w:rPr>
            </w:pPr>
            <w:r w:rsidRPr="00030640">
              <w:rPr>
                <w:iCs/>
                <w:szCs w:val="24"/>
              </w:rPr>
              <w:t>Итоговая аттестация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szCs w:val="24"/>
              </w:rPr>
            </w:pPr>
            <w:r w:rsidRPr="00030640">
              <w:rPr>
                <w:szCs w:val="24"/>
              </w:rPr>
              <w:t>4</w:t>
            </w:r>
          </w:p>
        </w:tc>
      </w:tr>
      <w:tr w:rsidR="000F1FB4" w:rsidRPr="00030640" w:rsidTr="00030640">
        <w:tc>
          <w:tcPr>
            <w:tcW w:w="583" w:type="dxa"/>
            <w:vAlign w:val="center"/>
          </w:tcPr>
          <w:p w:rsidR="000F1FB4" w:rsidRPr="00030640" w:rsidRDefault="000F1FB4" w:rsidP="00030640">
            <w:pPr>
              <w:jc w:val="center"/>
              <w:rPr>
                <w:b/>
                <w:szCs w:val="24"/>
              </w:rPr>
            </w:pPr>
          </w:p>
        </w:tc>
        <w:tc>
          <w:tcPr>
            <w:tcW w:w="6583" w:type="dxa"/>
          </w:tcPr>
          <w:p w:rsidR="000F1FB4" w:rsidRPr="00030640" w:rsidRDefault="000F1FB4" w:rsidP="00030640">
            <w:pPr>
              <w:rPr>
                <w:b/>
                <w:iCs/>
                <w:szCs w:val="24"/>
              </w:rPr>
            </w:pPr>
            <w:r w:rsidRPr="00030640">
              <w:rPr>
                <w:b/>
                <w:iCs/>
                <w:szCs w:val="24"/>
              </w:rPr>
              <w:t>Итого</w:t>
            </w:r>
          </w:p>
        </w:tc>
        <w:tc>
          <w:tcPr>
            <w:tcW w:w="2684" w:type="dxa"/>
            <w:vAlign w:val="center"/>
          </w:tcPr>
          <w:p w:rsidR="000F1FB4" w:rsidRPr="00030640" w:rsidRDefault="000F1FB4" w:rsidP="00030640">
            <w:pPr>
              <w:jc w:val="center"/>
              <w:rPr>
                <w:b/>
                <w:szCs w:val="24"/>
              </w:rPr>
            </w:pPr>
            <w:r w:rsidRPr="00030640">
              <w:rPr>
                <w:b/>
                <w:szCs w:val="24"/>
              </w:rPr>
              <w:t>72</w:t>
            </w:r>
          </w:p>
        </w:tc>
      </w:tr>
    </w:tbl>
    <w:p w:rsidR="00E50C2A" w:rsidRDefault="00E50C2A" w:rsidP="00AD5C20"/>
    <w:p w:rsidR="00E50C2A" w:rsidRDefault="00E50C2A" w:rsidP="00AD5C20"/>
    <w:p w:rsidR="00917837" w:rsidRDefault="00917837"/>
    <w:sectPr w:rsidR="00917837" w:rsidSect="00E50C2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E"/>
    <w:rsid w:val="00030640"/>
    <w:rsid w:val="000F1FB4"/>
    <w:rsid w:val="00233C83"/>
    <w:rsid w:val="002A1657"/>
    <w:rsid w:val="003E3352"/>
    <w:rsid w:val="00402D3E"/>
    <w:rsid w:val="0047368E"/>
    <w:rsid w:val="006501B0"/>
    <w:rsid w:val="006811CD"/>
    <w:rsid w:val="007A282F"/>
    <w:rsid w:val="007F66A7"/>
    <w:rsid w:val="00917837"/>
    <w:rsid w:val="009A6577"/>
    <w:rsid w:val="00AD5C20"/>
    <w:rsid w:val="00B24C78"/>
    <w:rsid w:val="00D739B5"/>
    <w:rsid w:val="00DB0B03"/>
    <w:rsid w:val="00E50C2A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4D5B-526B-44DF-9263-294203B0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C20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AD5C20"/>
    <w:pPr>
      <w:overflowPunct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D5C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D5C20"/>
    <w:pPr>
      <w:spacing w:before="100" w:beforeAutospacing="1" w:after="100" w:afterAutospacing="1"/>
      <w:jc w:val="both"/>
    </w:pPr>
    <w:rPr>
      <w:rFonts w:ascii="Tahoma" w:hAnsi="Tahoma" w:cs="Tahoma"/>
      <w:color w:val="868D93"/>
      <w:sz w:val="20"/>
    </w:rPr>
  </w:style>
  <w:style w:type="table" w:styleId="a6">
    <w:name w:val="Table Grid"/>
    <w:basedOn w:val="a1"/>
    <w:uiPriority w:val="39"/>
    <w:rsid w:val="00E5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0C2A"/>
  </w:style>
  <w:style w:type="character" w:styleId="a7">
    <w:name w:val="Strong"/>
    <w:basedOn w:val="a0"/>
    <w:uiPriority w:val="22"/>
    <w:qFormat/>
    <w:rsid w:val="00E50C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4F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Ржаницына Екатерина Алексеевна</dc:creator>
  <cp:keywords/>
  <dc:description/>
  <cp:lastModifiedBy>Субботина Александра Николаевна</cp:lastModifiedBy>
  <cp:revision>2</cp:revision>
  <cp:lastPrinted>2017-03-01T14:04:00Z</cp:lastPrinted>
  <dcterms:created xsi:type="dcterms:W3CDTF">2019-11-06T11:50:00Z</dcterms:created>
  <dcterms:modified xsi:type="dcterms:W3CDTF">2019-11-06T11:50:00Z</dcterms:modified>
</cp:coreProperties>
</file>