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63D" w:rsidRDefault="00A7163D" w:rsidP="00AA502D">
      <w:pPr>
        <w:spacing w:before="16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E804215" wp14:editId="068E84C9">
            <wp:extent cx="5934075" cy="146685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7163D" w:rsidRDefault="00A7163D" w:rsidP="00AA502D">
      <w:pPr>
        <w:spacing w:before="16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7DB" w:rsidRDefault="004310F4" w:rsidP="00AA502D">
      <w:pPr>
        <w:spacing w:before="16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AA502D" w:rsidRDefault="00AA502D" w:rsidP="00AA502D">
      <w:pPr>
        <w:spacing w:before="16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04B" w:rsidRDefault="008B138B" w:rsidP="00431B8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дополнительной профессиональной программы</w:t>
      </w:r>
      <w:r w:rsidR="00D7604B" w:rsidRPr="005F73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7604B" w:rsidRPr="005F7311">
        <w:rPr>
          <w:rFonts w:ascii="Times New Roman" w:hAnsi="Times New Roman" w:cs="Times New Roman"/>
          <w:sz w:val="24"/>
          <w:szCs w:val="24"/>
        </w:rPr>
        <w:t>повышени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7604B" w:rsidRPr="005F7311">
        <w:rPr>
          <w:rFonts w:ascii="Times New Roman" w:hAnsi="Times New Roman" w:cs="Times New Roman"/>
          <w:sz w:val="24"/>
          <w:szCs w:val="24"/>
        </w:rPr>
        <w:t xml:space="preserve"> квалификации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A502D" w:rsidRPr="005F7311" w:rsidRDefault="00AA502D" w:rsidP="00AA50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604B" w:rsidRDefault="00431B8F" w:rsidP="005D19E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8B138B">
        <w:rPr>
          <w:rFonts w:ascii="Times New Roman" w:hAnsi="Times New Roman" w:cs="Times New Roman"/>
          <w:b/>
          <w:sz w:val="24"/>
          <w:szCs w:val="24"/>
        </w:rPr>
        <w:t>Инженерная геология и механика грунтов. Современные способы выполнения инженерно-геологических изысканий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AA502D" w:rsidRPr="005F7311" w:rsidRDefault="00AA502D" w:rsidP="005D19E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B8F" w:rsidRPr="00F45A6A" w:rsidRDefault="00431B8F" w:rsidP="00431B8F">
      <w:pPr>
        <w:pStyle w:val="aa"/>
        <w:overflowPunct/>
        <w:adjustRightInd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45A6A">
        <w:rPr>
          <w:rFonts w:ascii="Times New Roman" w:hAnsi="Times New Roman"/>
          <w:sz w:val="24"/>
          <w:szCs w:val="24"/>
          <w:lang w:val="ru-RU"/>
        </w:rPr>
        <w:t>Учебный план</w:t>
      </w:r>
      <w:r>
        <w:rPr>
          <w:rFonts w:ascii="Times New Roman" w:hAnsi="Times New Roman"/>
          <w:sz w:val="24"/>
          <w:szCs w:val="24"/>
          <w:lang w:val="ru-RU"/>
        </w:rPr>
        <w:t xml:space="preserve"> программы</w:t>
      </w:r>
      <w:r w:rsidRPr="00F45A6A">
        <w:rPr>
          <w:rFonts w:ascii="Times New Roman" w:hAnsi="Times New Roman"/>
          <w:sz w:val="24"/>
          <w:szCs w:val="24"/>
          <w:lang w:val="ru-RU"/>
        </w:rPr>
        <w:t xml:space="preserve"> включает </w:t>
      </w:r>
      <w:r w:rsidR="00AA502D">
        <w:rPr>
          <w:rFonts w:ascii="Times New Roman" w:hAnsi="Times New Roman"/>
          <w:sz w:val="24"/>
          <w:szCs w:val="24"/>
          <w:lang w:val="ru-RU"/>
        </w:rPr>
        <w:t>6</w:t>
      </w:r>
      <w:r w:rsidRPr="00F45A6A">
        <w:rPr>
          <w:rFonts w:ascii="Times New Roman" w:hAnsi="Times New Roman"/>
          <w:sz w:val="24"/>
          <w:szCs w:val="24"/>
          <w:lang w:val="ru-RU"/>
        </w:rPr>
        <w:t xml:space="preserve"> раздел</w:t>
      </w:r>
      <w:r w:rsidR="00AA502D">
        <w:rPr>
          <w:rFonts w:ascii="Times New Roman" w:hAnsi="Times New Roman"/>
          <w:sz w:val="24"/>
          <w:szCs w:val="24"/>
          <w:lang w:val="ru-RU"/>
        </w:rPr>
        <w:t>ов</w:t>
      </w:r>
      <w:r w:rsidRPr="00F45A6A">
        <w:rPr>
          <w:rFonts w:ascii="Times New Roman" w:hAnsi="Times New Roman"/>
          <w:sz w:val="24"/>
          <w:szCs w:val="24"/>
          <w:lang w:val="ru-RU"/>
        </w:rPr>
        <w:t xml:space="preserve">, рассчитан на 72 часа (лекции – </w:t>
      </w:r>
      <w:r w:rsidR="00AA502D">
        <w:rPr>
          <w:rFonts w:ascii="Times New Roman" w:hAnsi="Times New Roman"/>
          <w:sz w:val="24"/>
          <w:szCs w:val="24"/>
          <w:lang w:val="ru-RU"/>
        </w:rPr>
        <w:t>50</w:t>
      </w:r>
      <w:r w:rsidRPr="00F45A6A">
        <w:rPr>
          <w:rFonts w:ascii="Times New Roman" w:hAnsi="Times New Roman"/>
          <w:sz w:val="24"/>
          <w:szCs w:val="24"/>
          <w:lang w:val="ru-RU"/>
        </w:rPr>
        <w:t xml:space="preserve"> ч</w:t>
      </w:r>
      <w:r w:rsidR="00AA502D">
        <w:rPr>
          <w:rFonts w:ascii="Times New Roman" w:hAnsi="Times New Roman"/>
          <w:sz w:val="24"/>
          <w:szCs w:val="24"/>
          <w:lang w:val="ru-RU"/>
        </w:rPr>
        <w:t>асов</w:t>
      </w:r>
      <w:r w:rsidRPr="00F45A6A">
        <w:rPr>
          <w:rFonts w:ascii="Times New Roman" w:hAnsi="Times New Roman"/>
          <w:sz w:val="24"/>
          <w:szCs w:val="24"/>
          <w:lang w:val="ru-RU"/>
        </w:rPr>
        <w:t xml:space="preserve">, практические занятия – </w:t>
      </w:r>
      <w:r>
        <w:rPr>
          <w:rFonts w:ascii="Times New Roman" w:hAnsi="Times New Roman"/>
          <w:sz w:val="24"/>
          <w:szCs w:val="24"/>
          <w:lang w:val="ru-RU"/>
        </w:rPr>
        <w:t>39</w:t>
      </w:r>
      <w:r w:rsidRPr="00F45A6A">
        <w:rPr>
          <w:rFonts w:ascii="Times New Roman" w:hAnsi="Times New Roman"/>
          <w:sz w:val="24"/>
          <w:szCs w:val="24"/>
          <w:lang w:val="ru-RU"/>
        </w:rPr>
        <w:t xml:space="preserve"> ч</w:t>
      </w:r>
      <w:r w:rsidR="007A452E">
        <w:rPr>
          <w:rFonts w:ascii="Times New Roman" w:hAnsi="Times New Roman"/>
          <w:sz w:val="24"/>
          <w:szCs w:val="24"/>
          <w:lang w:val="ru-RU"/>
        </w:rPr>
        <w:t>асов</w:t>
      </w:r>
      <w:r w:rsidRPr="00F45A6A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зачет</w:t>
      </w:r>
      <w:r w:rsidRPr="00F45A6A">
        <w:rPr>
          <w:rFonts w:ascii="Times New Roman" w:hAnsi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sz w:val="24"/>
          <w:szCs w:val="24"/>
          <w:lang w:val="ru-RU"/>
        </w:rPr>
        <w:t>4 ч</w:t>
      </w:r>
      <w:r w:rsidR="007A452E">
        <w:rPr>
          <w:rFonts w:ascii="Times New Roman" w:hAnsi="Times New Roman"/>
          <w:sz w:val="24"/>
          <w:szCs w:val="24"/>
          <w:lang w:val="ru-RU"/>
        </w:rPr>
        <w:t>аса</w:t>
      </w:r>
      <w:r>
        <w:rPr>
          <w:rFonts w:ascii="Times New Roman" w:hAnsi="Times New Roman"/>
          <w:sz w:val="24"/>
          <w:szCs w:val="24"/>
          <w:lang w:val="ru-RU"/>
        </w:rPr>
        <w:t>).</w:t>
      </w:r>
    </w:p>
    <w:p w:rsidR="00431B8F" w:rsidRDefault="00431B8F" w:rsidP="00AE7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186"/>
        <w:gridCol w:w="828"/>
        <w:gridCol w:w="1508"/>
        <w:gridCol w:w="1628"/>
        <w:gridCol w:w="1628"/>
      </w:tblGrid>
      <w:tr w:rsidR="00E87953" w:rsidRPr="000225E7" w:rsidTr="00E87953">
        <w:trPr>
          <w:cantSplit/>
        </w:trPr>
        <w:tc>
          <w:tcPr>
            <w:tcW w:w="303" w:type="pct"/>
            <w:vMerge w:val="restart"/>
            <w:vAlign w:val="center"/>
          </w:tcPr>
          <w:p w:rsidR="00E87953" w:rsidRPr="000225E7" w:rsidRDefault="00E87953" w:rsidP="005447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5E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87953" w:rsidRPr="000225E7" w:rsidRDefault="00E87953" w:rsidP="005447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5E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04" w:type="pct"/>
            <w:vMerge w:val="restart"/>
            <w:vAlign w:val="center"/>
          </w:tcPr>
          <w:p w:rsidR="00E87953" w:rsidRDefault="00E87953" w:rsidP="005447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5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модуля /</w:t>
            </w:r>
          </w:p>
          <w:p w:rsidR="00E87953" w:rsidRPr="000225E7" w:rsidRDefault="00E87953" w:rsidP="005447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443" w:type="pct"/>
            <w:vMerge w:val="restart"/>
            <w:vAlign w:val="center"/>
          </w:tcPr>
          <w:p w:rsidR="00E87953" w:rsidRPr="000225E7" w:rsidRDefault="00E87953" w:rsidP="00544762">
            <w:pPr>
              <w:spacing w:after="0"/>
              <w:ind w:hanging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5E7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549" w:type="pct"/>
            <w:gridSpan w:val="3"/>
            <w:vAlign w:val="center"/>
          </w:tcPr>
          <w:p w:rsidR="00E87953" w:rsidRPr="000225E7" w:rsidRDefault="00E87953" w:rsidP="005447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5E7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E87953" w:rsidRPr="00F45A6A" w:rsidTr="00E87953">
        <w:trPr>
          <w:cantSplit/>
        </w:trPr>
        <w:tc>
          <w:tcPr>
            <w:tcW w:w="303" w:type="pct"/>
            <w:vMerge/>
          </w:tcPr>
          <w:p w:rsidR="00E87953" w:rsidRPr="00F45A6A" w:rsidRDefault="00E87953" w:rsidP="00544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pct"/>
            <w:vMerge/>
          </w:tcPr>
          <w:p w:rsidR="00E87953" w:rsidRPr="00F45A6A" w:rsidRDefault="00E87953" w:rsidP="00544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  <w:vMerge/>
          </w:tcPr>
          <w:p w:rsidR="00E87953" w:rsidRPr="00F45A6A" w:rsidRDefault="00E87953" w:rsidP="005447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vAlign w:val="center"/>
          </w:tcPr>
          <w:p w:rsidR="00E87953" w:rsidRPr="000225E7" w:rsidRDefault="00E87953" w:rsidP="005447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5E7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871" w:type="pct"/>
            <w:vAlign w:val="center"/>
          </w:tcPr>
          <w:p w:rsidR="00E87953" w:rsidRPr="000225E7" w:rsidRDefault="00E87953" w:rsidP="005447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25E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</w:t>
            </w:r>
            <w:proofErr w:type="spellEnd"/>
            <w:r w:rsidRPr="000225E7">
              <w:rPr>
                <w:rFonts w:ascii="Times New Roman" w:hAnsi="Times New Roman" w:cs="Times New Roman"/>
                <w:b/>
                <w:sz w:val="24"/>
                <w:szCs w:val="24"/>
              </w:rPr>
              <w:t>. занятия</w:t>
            </w:r>
          </w:p>
        </w:tc>
        <w:tc>
          <w:tcPr>
            <w:tcW w:w="871" w:type="pct"/>
          </w:tcPr>
          <w:p w:rsidR="00E87953" w:rsidRDefault="00E87953" w:rsidP="005447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87953" w:rsidRPr="000225E7" w:rsidRDefault="00E87953" w:rsidP="005447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</w:tr>
      <w:tr w:rsidR="00E87953" w:rsidRPr="00F45A6A" w:rsidTr="00E87953">
        <w:trPr>
          <w:cantSplit/>
        </w:trPr>
        <w:tc>
          <w:tcPr>
            <w:tcW w:w="303" w:type="pct"/>
            <w:vAlign w:val="center"/>
          </w:tcPr>
          <w:p w:rsidR="00E87953" w:rsidRPr="00F45A6A" w:rsidRDefault="00E87953" w:rsidP="00431B8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A6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4" w:type="pct"/>
          </w:tcPr>
          <w:p w:rsidR="00E87953" w:rsidRPr="00AA502D" w:rsidRDefault="00E87953" w:rsidP="00431B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2D">
              <w:rPr>
                <w:rFonts w:ascii="Times New Roman" w:hAnsi="Times New Roman" w:cs="Times New Roman"/>
                <w:sz w:val="24"/>
                <w:szCs w:val="24"/>
              </w:rPr>
              <w:t>Инженерная геология</w:t>
            </w:r>
          </w:p>
        </w:tc>
        <w:tc>
          <w:tcPr>
            <w:tcW w:w="443" w:type="pct"/>
          </w:tcPr>
          <w:p w:rsidR="00E87953" w:rsidRPr="00AA502D" w:rsidRDefault="00E87953" w:rsidP="00431B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2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07" w:type="pct"/>
            <w:vAlign w:val="center"/>
          </w:tcPr>
          <w:p w:rsidR="00E87953" w:rsidRPr="00AA502D" w:rsidRDefault="00E87953" w:rsidP="00AA50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2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71" w:type="pct"/>
            <w:vAlign w:val="center"/>
          </w:tcPr>
          <w:p w:rsidR="00E87953" w:rsidRPr="00AA502D" w:rsidRDefault="00E87953" w:rsidP="00AA50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1" w:type="pct"/>
          </w:tcPr>
          <w:p w:rsidR="00E87953" w:rsidRPr="00AA502D" w:rsidRDefault="00E87953" w:rsidP="00AA50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953" w:rsidRPr="00F45A6A" w:rsidTr="00E87953">
        <w:trPr>
          <w:cantSplit/>
        </w:trPr>
        <w:tc>
          <w:tcPr>
            <w:tcW w:w="303" w:type="pct"/>
            <w:vAlign w:val="center"/>
          </w:tcPr>
          <w:p w:rsidR="00E87953" w:rsidRPr="00F45A6A" w:rsidRDefault="00E87953" w:rsidP="00431B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4" w:type="pct"/>
          </w:tcPr>
          <w:p w:rsidR="00E87953" w:rsidRPr="00AA502D" w:rsidRDefault="00E87953" w:rsidP="00431B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2D">
              <w:rPr>
                <w:rFonts w:ascii="Times New Roman" w:hAnsi="Times New Roman" w:cs="Times New Roman"/>
                <w:sz w:val="24"/>
                <w:szCs w:val="24"/>
              </w:rPr>
              <w:t>Механика грунтов</w:t>
            </w:r>
          </w:p>
        </w:tc>
        <w:tc>
          <w:tcPr>
            <w:tcW w:w="443" w:type="pct"/>
          </w:tcPr>
          <w:p w:rsidR="00E87953" w:rsidRPr="00AA502D" w:rsidRDefault="00E87953" w:rsidP="00431B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7" w:type="pct"/>
            <w:vAlign w:val="center"/>
          </w:tcPr>
          <w:p w:rsidR="00E87953" w:rsidRPr="00AA502D" w:rsidRDefault="00E87953" w:rsidP="00AA50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1" w:type="pct"/>
            <w:vAlign w:val="center"/>
          </w:tcPr>
          <w:p w:rsidR="00E87953" w:rsidRPr="00AA502D" w:rsidRDefault="00E87953" w:rsidP="00AA50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pct"/>
          </w:tcPr>
          <w:p w:rsidR="00E87953" w:rsidRPr="00AA502D" w:rsidRDefault="00E87953" w:rsidP="00AA50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953" w:rsidRPr="00F45A6A" w:rsidTr="00E87953">
        <w:trPr>
          <w:cantSplit/>
        </w:trPr>
        <w:tc>
          <w:tcPr>
            <w:tcW w:w="303" w:type="pct"/>
            <w:vAlign w:val="center"/>
          </w:tcPr>
          <w:p w:rsidR="00E87953" w:rsidRPr="00F45A6A" w:rsidRDefault="00E87953" w:rsidP="00431B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4" w:type="pct"/>
          </w:tcPr>
          <w:p w:rsidR="00E87953" w:rsidRPr="00AA502D" w:rsidRDefault="00E87953" w:rsidP="00431B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2D">
              <w:rPr>
                <w:rFonts w:ascii="Times New Roman" w:hAnsi="Times New Roman" w:cs="Times New Roman"/>
                <w:sz w:val="24"/>
                <w:szCs w:val="24"/>
              </w:rPr>
              <w:t>Строительное производство</w:t>
            </w:r>
          </w:p>
        </w:tc>
        <w:tc>
          <w:tcPr>
            <w:tcW w:w="443" w:type="pct"/>
          </w:tcPr>
          <w:p w:rsidR="00E87953" w:rsidRPr="00AA502D" w:rsidRDefault="00E87953" w:rsidP="00431B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7" w:type="pct"/>
            <w:vAlign w:val="center"/>
          </w:tcPr>
          <w:p w:rsidR="00E87953" w:rsidRPr="00AA502D" w:rsidRDefault="00E87953" w:rsidP="00AA50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1" w:type="pct"/>
            <w:vAlign w:val="center"/>
          </w:tcPr>
          <w:p w:rsidR="00E87953" w:rsidRPr="00AA502D" w:rsidRDefault="00E87953" w:rsidP="00AA50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1" w:type="pct"/>
          </w:tcPr>
          <w:p w:rsidR="00E87953" w:rsidRPr="00AA502D" w:rsidRDefault="00E87953" w:rsidP="00AA50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953" w:rsidRPr="00F45A6A" w:rsidTr="00E87953">
        <w:trPr>
          <w:cantSplit/>
        </w:trPr>
        <w:tc>
          <w:tcPr>
            <w:tcW w:w="303" w:type="pct"/>
            <w:vAlign w:val="center"/>
          </w:tcPr>
          <w:p w:rsidR="00E87953" w:rsidRPr="00F45A6A" w:rsidRDefault="00E87953" w:rsidP="00431B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4" w:type="pct"/>
          </w:tcPr>
          <w:p w:rsidR="00E87953" w:rsidRPr="00AA502D" w:rsidRDefault="00E87953" w:rsidP="00431B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2D">
              <w:rPr>
                <w:rFonts w:ascii="Times New Roman" w:hAnsi="Times New Roman" w:cs="Times New Roman"/>
                <w:sz w:val="24"/>
                <w:szCs w:val="24"/>
              </w:rPr>
              <w:t>Геотехнический мониторинг</w:t>
            </w:r>
          </w:p>
        </w:tc>
        <w:tc>
          <w:tcPr>
            <w:tcW w:w="443" w:type="pct"/>
          </w:tcPr>
          <w:p w:rsidR="00E87953" w:rsidRPr="00AA502D" w:rsidRDefault="00E87953" w:rsidP="00431B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7" w:type="pct"/>
            <w:vAlign w:val="center"/>
          </w:tcPr>
          <w:p w:rsidR="00E87953" w:rsidRPr="00AA502D" w:rsidRDefault="00E87953" w:rsidP="00AA50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1" w:type="pct"/>
            <w:vAlign w:val="center"/>
          </w:tcPr>
          <w:p w:rsidR="00E87953" w:rsidRPr="00AA502D" w:rsidRDefault="00E87953" w:rsidP="00AA50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pct"/>
          </w:tcPr>
          <w:p w:rsidR="00E87953" w:rsidRPr="00AA502D" w:rsidRDefault="00E87953" w:rsidP="00AA50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953" w:rsidRPr="00F45A6A" w:rsidTr="00E87953">
        <w:trPr>
          <w:cantSplit/>
        </w:trPr>
        <w:tc>
          <w:tcPr>
            <w:tcW w:w="303" w:type="pct"/>
            <w:vAlign w:val="center"/>
          </w:tcPr>
          <w:p w:rsidR="00E87953" w:rsidRPr="00F45A6A" w:rsidRDefault="00E87953" w:rsidP="00431B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4" w:type="pct"/>
          </w:tcPr>
          <w:p w:rsidR="00E87953" w:rsidRPr="00AA502D" w:rsidRDefault="00E87953" w:rsidP="00431B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2D">
              <w:rPr>
                <w:rFonts w:ascii="Times New Roman" w:hAnsi="Times New Roman" w:cs="Times New Roman"/>
                <w:sz w:val="24"/>
                <w:szCs w:val="24"/>
              </w:rPr>
              <w:t>Экскурсия в карьер каменных материалов, ознакомление с процессом производства инертных материалов</w:t>
            </w:r>
          </w:p>
        </w:tc>
        <w:tc>
          <w:tcPr>
            <w:tcW w:w="443" w:type="pct"/>
            <w:vAlign w:val="center"/>
          </w:tcPr>
          <w:p w:rsidR="00E87953" w:rsidRPr="00AA502D" w:rsidRDefault="00E87953" w:rsidP="00AA50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7" w:type="pct"/>
            <w:vAlign w:val="center"/>
          </w:tcPr>
          <w:p w:rsidR="00E87953" w:rsidRPr="00AA502D" w:rsidRDefault="00E87953" w:rsidP="00AA50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pct"/>
            <w:vAlign w:val="center"/>
          </w:tcPr>
          <w:p w:rsidR="00E87953" w:rsidRPr="00AA502D" w:rsidRDefault="00E87953" w:rsidP="00AA50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1" w:type="pct"/>
          </w:tcPr>
          <w:p w:rsidR="00E87953" w:rsidRPr="00AA502D" w:rsidRDefault="00E87953" w:rsidP="00AA50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953" w:rsidRPr="00F45A6A" w:rsidTr="00E87953">
        <w:trPr>
          <w:cantSplit/>
        </w:trPr>
        <w:tc>
          <w:tcPr>
            <w:tcW w:w="303" w:type="pct"/>
            <w:vAlign w:val="center"/>
          </w:tcPr>
          <w:p w:rsidR="00E87953" w:rsidRPr="00F45A6A" w:rsidRDefault="00E87953" w:rsidP="00431B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4" w:type="pct"/>
            <w:vAlign w:val="bottom"/>
          </w:tcPr>
          <w:p w:rsidR="00E87953" w:rsidRDefault="00E87953" w:rsidP="00431B8F">
            <w:pPr>
              <w:pStyle w:val="20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"/>
              </w:rPr>
              <w:t>Зачет</w:t>
            </w:r>
          </w:p>
        </w:tc>
        <w:tc>
          <w:tcPr>
            <w:tcW w:w="443" w:type="pct"/>
            <w:vAlign w:val="center"/>
          </w:tcPr>
          <w:p w:rsidR="00E87953" w:rsidRDefault="00E87953" w:rsidP="00AA502D">
            <w:pPr>
              <w:pStyle w:val="20"/>
              <w:shd w:val="clear" w:color="auto" w:fill="auto"/>
              <w:spacing w:after="0" w:line="230" w:lineRule="exact"/>
              <w:ind w:firstLine="0"/>
            </w:pPr>
            <w:r>
              <w:rPr>
                <w:rStyle w:val="2115pt"/>
              </w:rPr>
              <w:t>4</w:t>
            </w:r>
          </w:p>
        </w:tc>
        <w:tc>
          <w:tcPr>
            <w:tcW w:w="807" w:type="pct"/>
            <w:vAlign w:val="center"/>
          </w:tcPr>
          <w:p w:rsidR="00E87953" w:rsidRPr="000225E7" w:rsidRDefault="00E87953" w:rsidP="00431B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pct"/>
            <w:vAlign w:val="center"/>
          </w:tcPr>
          <w:p w:rsidR="00E87953" w:rsidRPr="000225E7" w:rsidRDefault="00E87953" w:rsidP="00431B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pct"/>
          </w:tcPr>
          <w:p w:rsidR="00E87953" w:rsidRPr="000225E7" w:rsidRDefault="00E87953" w:rsidP="00431B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953" w:rsidRPr="00F45A6A" w:rsidTr="00E87953">
        <w:trPr>
          <w:cantSplit/>
        </w:trPr>
        <w:tc>
          <w:tcPr>
            <w:tcW w:w="303" w:type="pct"/>
            <w:vAlign w:val="center"/>
          </w:tcPr>
          <w:p w:rsidR="00E87953" w:rsidRPr="00F45A6A" w:rsidRDefault="00E87953" w:rsidP="00431B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pct"/>
          </w:tcPr>
          <w:p w:rsidR="00E87953" w:rsidRPr="00F45A6A" w:rsidRDefault="00E87953" w:rsidP="00431B8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43" w:type="pct"/>
            <w:vAlign w:val="center"/>
          </w:tcPr>
          <w:p w:rsidR="00E87953" w:rsidRPr="00F45A6A" w:rsidRDefault="00E87953" w:rsidP="00431B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807" w:type="pct"/>
            <w:vAlign w:val="center"/>
          </w:tcPr>
          <w:p w:rsidR="00E87953" w:rsidRPr="000225E7" w:rsidRDefault="00E87953" w:rsidP="00431B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71" w:type="pct"/>
            <w:vAlign w:val="center"/>
          </w:tcPr>
          <w:p w:rsidR="00E87953" w:rsidRPr="000225E7" w:rsidRDefault="00E87953" w:rsidP="00431B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71" w:type="pct"/>
          </w:tcPr>
          <w:p w:rsidR="00E87953" w:rsidRDefault="00E87953" w:rsidP="00431B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31B8F" w:rsidRDefault="00431B8F" w:rsidP="00AE7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B8F" w:rsidRDefault="00431B8F" w:rsidP="00AE7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31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06730C"/>
    <w:multiLevelType w:val="hybridMultilevel"/>
    <w:tmpl w:val="B66843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511"/>
    <w:rsid w:val="00180986"/>
    <w:rsid w:val="001A3711"/>
    <w:rsid w:val="002C382D"/>
    <w:rsid w:val="00420511"/>
    <w:rsid w:val="004310F4"/>
    <w:rsid w:val="00431B8F"/>
    <w:rsid w:val="005324D2"/>
    <w:rsid w:val="00537069"/>
    <w:rsid w:val="005A1CBD"/>
    <w:rsid w:val="005D19E5"/>
    <w:rsid w:val="005F7311"/>
    <w:rsid w:val="00680356"/>
    <w:rsid w:val="007A452E"/>
    <w:rsid w:val="008B138B"/>
    <w:rsid w:val="0096458B"/>
    <w:rsid w:val="009712BA"/>
    <w:rsid w:val="009C47DB"/>
    <w:rsid w:val="00A7163D"/>
    <w:rsid w:val="00AA502D"/>
    <w:rsid w:val="00AE792A"/>
    <w:rsid w:val="00D46965"/>
    <w:rsid w:val="00D73A8D"/>
    <w:rsid w:val="00D7604B"/>
    <w:rsid w:val="00DD5C10"/>
    <w:rsid w:val="00E87953"/>
    <w:rsid w:val="00FC2761"/>
    <w:rsid w:val="00FE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13C86-5233-483C-B37A-B6CCD9B8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D5C10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3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5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5C1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DD5C10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rsid w:val="00DD5C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DD5C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DD5C10"/>
    <w:rPr>
      <w:color w:val="0000FF"/>
      <w:u w:val="single"/>
    </w:rPr>
  </w:style>
  <w:style w:type="table" w:styleId="a9">
    <w:name w:val="Table Grid"/>
    <w:basedOn w:val="a1"/>
    <w:uiPriority w:val="39"/>
    <w:rsid w:val="00DD5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5pt">
    <w:name w:val="Основной текст (2) + 11;5 pt"/>
    <w:basedOn w:val="a0"/>
    <w:rsid w:val="005A1C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A1C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A1CBD"/>
    <w:pPr>
      <w:widowControl w:val="0"/>
      <w:shd w:val="clear" w:color="auto" w:fill="FFFFFF"/>
      <w:spacing w:after="660" w:line="322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Plain Text"/>
    <w:basedOn w:val="a"/>
    <w:link w:val="ab"/>
    <w:uiPriority w:val="99"/>
    <w:rsid w:val="00431B8F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uiPriority w:val="99"/>
    <w:rsid w:val="00431B8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c">
    <w:name w:val="Подпись к таблице"/>
    <w:basedOn w:val="a0"/>
    <w:rsid w:val="00431B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Турчинскене Олеся Викторовна</cp:lastModifiedBy>
  <cp:revision>7</cp:revision>
  <cp:lastPrinted>2019-11-07T07:41:00Z</cp:lastPrinted>
  <dcterms:created xsi:type="dcterms:W3CDTF">2019-11-11T03:31:00Z</dcterms:created>
  <dcterms:modified xsi:type="dcterms:W3CDTF">2019-11-12T09:25:00Z</dcterms:modified>
</cp:coreProperties>
</file>