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748" w:rsidRDefault="00C45748" w:rsidP="00CE56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7A54" w:rsidRPr="0086736D" w:rsidRDefault="00B41226" w:rsidP="001A61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Учебно-тематический</w:t>
      </w:r>
      <w:r w:rsidR="00E77A54" w:rsidRPr="0086736D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:rsidR="001363EC" w:rsidRPr="0086736D" w:rsidRDefault="001363EC" w:rsidP="001A61A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363EC" w:rsidRPr="0086736D" w:rsidRDefault="001363EC" w:rsidP="001A61A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36D">
        <w:rPr>
          <w:rFonts w:ascii="Times New Roman" w:hAnsi="Times New Roman" w:cs="Times New Roman"/>
          <w:sz w:val="24"/>
          <w:szCs w:val="24"/>
        </w:rPr>
        <w:t xml:space="preserve">дополнительной профессиональной программы (повышение квалификации) </w:t>
      </w:r>
    </w:p>
    <w:p w:rsidR="001363EC" w:rsidRPr="0086736D" w:rsidRDefault="001363EC" w:rsidP="001A61A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36D" w:rsidRPr="0086736D" w:rsidRDefault="0086736D" w:rsidP="001A61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36D">
        <w:rPr>
          <w:rFonts w:ascii="Times New Roman" w:hAnsi="Times New Roman" w:cs="Times New Roman"/>
          <w:b/>
          <w:sz w:val="24"/>
          <w:szCs w:val="24"/>
        </w:rPr>
        <w:t xml:space="preserve">«Современные аспекты работы </w:t>
      </w:r>
      <w:bookmarkStart w:id="0" w:name="_GoBack"/>
      <w:bookmarkEnd w:id="0"/>
      <w:r w:rsidRPr="0086736D">
        <w:rPr>
          <w:rFonts w:ascii="Times New Roman" w:hAnsi="Times New Roman" w:cs="Times New Roman"/>
          <w:b/>
          <w:sz w:val="24"/>
          <w:szCs w:val="24"/>
        </w:rPr>
        <w:t>машиниста электропоезда в соответствии с требованиями профессионального стандарта 17.006 «Работник по управлению и обслуживанию моторвагонного подвижного состава»»</w:t>
      </w:r>
    </w:p>
    <w:p w:rsidR="00B41226" w:rsidRDefault="00B41226" w:rsidP="00B41226">
      <w:pPr>
        <w:shd w:val="clear" w:color="auto" w:fill="FFFFFF"/>
        <w:jc w:val="center"/>
        <w:rPr>
          <w:b/>
          <w:sz w:val="24"/>
          <w:szCs w:val="24"/>
        </w:rPr>
      </w:pPr>
    </w:p>
    <w:tbl>
      <w:tblPr>
        <w:tblStyle w:val="a6"/>
        <w:tblW w:w="9924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1011"/>
        <w:gridCol w:w="851"/>
        <w:gridCol w:w="709"/>
        <w:gridCol w:w="708"/>
        <w:gridCol w:w="690"/>
        <w:gridCol w:w="1560"/>
      </w:tblGrid>
      <w:tr w:rsidR="00B41226" w:rsidRPr="005C163A" w:rsidTr="00B41226">
        <w:trPr>
          <w:trHeight w:val="363"/>
        </w:trPr>
        <w:tc>
          <w:tcPr>
            <w:tcW w:w="710" w:type="dxa"/>
            <w:vMerge w:val="restart"/>
            <w:vAlign w:val="center"/>
          </w:tcPr>
          <w:p w:rsidR="00B41226" w:rsidRPr="003A70EA" w:rsidRDefault="00B41226" w:rsidP="00502CBA">
            <w:pPr>
              <w:jc w:val="center"/>
              <w:rPr>
                <w:b/>
                <w:sz w:val="24"/>
                <w:szCs w:val="24"/>
              </w:rPr>
            </w:pPr>
            <w:r w:rsidRPr="003A70EA">
              <w:rPr>
                <w:b/>
                <w:sz w:val="24"/>
                <w:szCs w:val="24"/>
              </w:rPr>
              <w:t>№</w:t>
            </w:r>
          </w:p>
          <w:p w:rsidR="00B41226" w:rsidRPr="003A70EA" w:rsidRDefault="00B41226" w:rsidP="00502CBA">
            <w:pPr>
              <w:jc w:val="center"/>
              <w:rPr>
                <w:b/>
                <w:sz w:val="24"/>
                <w:szCs w:val="24"/>
              </w:rPr>
            </w:pPr>
            <w:r w:rsidRPr="003A70E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685" w:type="dxa"/>
            <w:vMerge w:val="restart"/>
            <w:vAlign w:val="center"/>
          </w:tcPr>
          <w:p w:rsidR="00B41226" w:rsidRPr="003A70EA" w:rsidRDefault="00B41226" w:rsidP="00502C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модулей</w:t>
            </w:r>
          </w:p>
          <w:p w:rsidR="00B41226" w:rsidRPr="003A70EA" w:rsidRDefault="00B41226" w:rsidP="00502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  <w:vMerge w:val="restart"/>
            <w:textDirection w:val="btLr"/>
            <w:vAlign w:val="center"/>
          </w:tcPr>
          <w:p w:rsidR="00B41226" w:rsidRPr="003A70EA" w:rsidRDefault="00B41226" w:rsidP="00502CBA">
            <w:pPr>
              <w:jc w:val="center"/>
              <w:rPr>
                <w:sz w:val="24"/>
                <w:szCs w:val="24"/>
              </w:rPr>
            </w:pPr>
            <w:r w:rsidRPr="003A70EA">
              <w:rPr>
                <w:sz w:val="24"/>
                <w:szCs w:val="24"/>
              </w:rPr>
              <w:t>Профессиональная компетенция</w:t>
            </w:r>
          </w:p>
        </w:tc>
        <w:tc>
          <w:tcPr>
            <w:tcW w:w="851" w:type="dxa"/>
            <w:vMerge w:val="restart"/>
            <w:vAlign w:val="center"/>
          </w:tcPr>
          <w:p w:rsidR="00B41226" w:rsidRPr="003A70EA" w:rsidRDefault="00B41226" w:rsidP="00502CBA">
            <w:pPr>
              <w:jc w:val="center"/>
              <w:rPr>
                <w:b/>
                <w:sz w:val="24"/>
                <w:szCs w:val="24"/>
              </w:rPr>
            </w:pPr>
            <w:r w:rsidRPr="003A70EA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07" w:type="dxa"/>
            <w:gridSpan w:val="3"/>
            <w:vAlign w:val="center"/>
          </w:tcPr>
          <w:p w:rsidR="00B41226" w:rsidRPr="003A70EA" w:rsidRDefault="00B41226" w:rsidP="00502CBA">
            <w:pPr>
              <w:jc w:val="center"/>
              <w:rPr>
                <w:b/>
                <w:sz w:val="24"/>
                <w:szCs w:val="24"/>
              </w:rPr>
            </w:pPr>
            <w:r w:rsidRPr="003A70EA"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1560" w:type="dxa"/>
            <w:vMerge w:val="restart"/>
            <w:vAlign w:val="center"/>
          </w:tcPr>
          <w:p w:rsidR="00B41226" w:rsidRDefault="00B41226" w:rsidP="00502CBA">
            <w:pPr>
              <w:jc w:val="center"/>
              <w:rPr>
                <w:b/>
                <w:sz w:val="24"/>
                <w:szCs w:val="24"/>
              </w:rPr>
            </w:pPr>
            <w:r w:rsidRPr="00B102B5">
              <w:rPr>
                <w:b/>
                <w:sz w:val="24"/>
                <w:szCs w:val="24"/>
              </w:rPr>
              <w:t>Форма</w:t>
            </w:r>
          </w:p>
          <w:p w:rsidR="00B41226" w:rsidRPr="003A70EA" w:rsidRDefault="00B41226" w:rsidP="00502CBA">
            <w:pPr>
              <w:jc w:val="center"/>
              <w:rPr>
                <w:b/>
                <w:sz w:val="24"/>
                <w:szCs w:val="24"/>
              </w:rPr>
            </w:pPr>
            <w:r w:rsidRPr="00B102B5">
              <w:rPr>
                <w:b/>
                <w:sz w:val="24"/>
                <w:szCs w:val="24"/>
              </w:rPr>
              <w:t>аттестации</w:t>
            </w:r>
          </w:p>
        </w:tc>
      </w:tr>
      <w:tr w:rsidR="00B41226" w:rsidRPr="005C163A" w:rsidTr="00B41226">
        <w:trPr>
          <w:trHeight w:val="1910"/>
        </w:trPr>
        <w:tc>
          <w:tcPr>
            <w:tcW w:w="710" w:type="dxa"/>
            <w:vMerge/>
            <w:vAlign w:val="center"/>
          </w:tcPr>
          <w:p w:rsidR="00B41226" w:rsidRPr="005C163A" w:rsidRDefault="00B41226" w:rsidP="00502C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B41226" w:rsidRPr="005C163A" w:rsidRDefault="00B41226" w:rsidP="00502CBA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vMerge/>
            <w:vAlign w:val="center"/>
          </w:tcPr>
          <w:p w:rsidR="00B41226" w:rsidRPr="005C163A" w:rsidRDefault="00B41226" w:rsidP="00502C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41226" w:rsidRPr="005C163A" w:rsidRDefault="00B41226" w:rsidP="00502CB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B41226" w:rsidRPr="003A70EA" w:rsidRDefault="00B41226" w:rsidP="00502CBA">
            <w:pPr>
              <w:jc w:val="center"/>
              <w:rPr>
                <w:sz w:val="24"/>
                <w:szCs w:val="24"/>
              </w:rPr>
            </w:pPr>
            <w:r w:rsidRPr="003A70EA">
              <w:rPr>
                <w:sz w:val="24"/>
                <w:szCs w:val="24"/>
              </w:rPr>
              <w:t>лекции</w:t>
            </w:r>
          </w:p>
        </w:tc>
        <w:tc>
          <w:tcPr>
            <w:tcW w:w="708" w:type="dxa"/>
            <w:textDirection w:val="btLr"/>
            <w:vAlign w:val="center"/>
          </w:tcPr>
          <w:p w:rsidR="00B41226" w:rsidRPr="003A70EA" w:rsidRDefault="00B41226" w:rsidP="00502CBA">
            <w:pPr>
              <w:jc w:val="center"/>
              <w:rPr>
                <w:sz w:val="24"/>
                <w:szCs w:val="24"/>
              </w:rPr>
            </w:pPr>
            <w:r w:rsidRPr="003A70EA">
              <w:rPr>
                <w:sz w:val="24"/>
                <w:szCs w:val="24"/>
              </w:rPr>
              <w:t>практические</w:t>
            </w:r>
          </w:p>
          <w:p w:rsidR="00B41226" w:rsidRPr="003A70EA" w:rsidRDefault="00B41226" w:rsidP="00502CBA">
            <w:pPr>
              <w:jc w:val="center"/>
              <w:rPr>
                <w:sz w:val="24"/>
                <w:szCs w:val="24"/>
              </w:rPr>
            </w:pPr>
            <w:r w:rsidRPr="003A70EA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690" w:type="dxa"/>
            <w:textDirection w:val="btLr"/>
            <w:vAlign w:val="center"/>
          </w:tcPr>
          <w:p w:rsidR="00B41226" w:rsidRPr="003A70EA" w:rsidRDefault="00B41226" w:rsidP="00502CBA">
            <w:pPr>
              <w:jc w:val="center"/>
              <w:rPr>
                <w:sz w:val="24"/>
                <w:szCs w:val="24"/>
              </w:rPr>
            </w:pPr>
            <w:r w:rsidRPr="003A70EA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560" w:type="dxa"/>
            <w:vMerge/>
            <w:textDirection w:val="btLr"/>
            <w:vAlign w:val="center"/>
          </w:tcPr>
          <w:p w:rsidR="00B41226" w:rsidRPr="003A70EA" w:rsidRDefault="00B41226" w:rsidP="00502CBA">
            <w:pPr>
              <w:jc w:val="center"/>
              <w:rPr>
                <w:sz w:val="24"/>
                <w:szCs w:val="24"/>
              </w:rPr>
            </w:pPr>
          </w:p>
        </w:tc>
      </w:tr>
      <w:tr w:rsidR="00B41226" w:rsidRPr="005C163A" w:rsidTr="00B41226">
        <w:trPr>
          <w:trHeight w:val="1376"/>
        </w:trPr>
        <w:tc>
          <w:tcPr>
            <w:tcW w:w="710" w:type="dxa"/>
            <w:vAlign w:val="center"/>
          </w:tcPr>
          <w:p w:rsidR="00B41226" w:rsidRPr="005C163A" w:rsidRDefault="00B41226" w:rsidP="00B41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B41226" w:rsidRPr="005C163A" w:rsidRDefault="00B41226" w:rsidP="00502CBA">
            <w:pPr>
              <w:ind w:firstLine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C163A">
              <w:rPr>
                <w:sz w:val="24"/>
                <w:szCs w:val="24"/>
              </w:rPr>
              <w:t xml:space="preserve"> 1. Профессиональный стандарт как инструмент на</w:t>
            </w:r>
            <w:r>
              <w:rPr>
                <w:sz w:val="24"/>
                <w:szCs w:val="24"/>
              </w:rPr>
              <w:t>циональной системы квалификаций</w:t>
            </w:r>
            <w:r w:rsidRPr="005C16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11" w:type="dxa"/>
            <w:vAlign w:val="center"/>
          </w:tcPr>
          <w:p w:rsidR="00B41226" w:rsidRPr="005C163A" w:rsidRDefault="00B41226" w:rsidP="00502CBA">
            <w:pPr>
              <w:jc w:val="center"/>
              <w:rPr>
                <w:sz w:val="24"/>
                <w:szCs w:val="24"/>
              </w:rPr>
            </w:pPr>
            <w:r w:rsidRPr="005C163A">
              <w:rPr>
                <w:sz w:val="24"/>
                <w:szCs w:val="24"/>
              </w:rPr>
              <w:t>ОК 1</w:t>
            </w:r>
          </w:p>
          <w:p w:rsidR="00B41226" w:rsidRPr="005C163A" w:rsidRDefault="00B41226" w:rsidP="00502C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41226" w:rsidRPr="005C163A" w:rsidRDefault="00B41226" w:rsidP="00502CBA">
            <w:pPr>
              <w:ind w:firstLine="163"/>
              <w:jc w:val="center"/>
              <w:rPr>
                <w:sz w:val="24"/>
                <w:szCs w:val="24"/>
              </w:rPr>
            </w:pPr>
            <w:r w:rsidRPr="005C163A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B41226" w:rsidRPr="005C163A" w:rsidRDefault="00B41226" w:rsidP="00502CBA">
            <w:pPr>
              <w:ind w:firstLine="163"/>
              <w:jc w:val="center"/>
              <w:rPr>
                <w:sz w:val="24"/>
                <w:szCs w:val="24"/>
              </w:rPr>
            </w:pPr>
            <w:r w:rsidRPr="005C163A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B41226" w:rsidRPr="005C163A" w:rsidRDefault="00B41226" w:rsidP="00502CBA">
            <w:pPr>
              <w:ind w:firstLine="163"/>
              <w:jc w:val="center"/>
              <w:rPr>
                <w:sz w:val="24"/>
                <w:szCs w:val="24"/>
              </w:rPr>
            </w:pPr>
            <w:r w:rsidRPr="005C163A">
              <w:rPr>
                <w:sz w:val="24"/>
                <w:szCs w:val="24"/>
              </w:rPr>
              <w:t>2</w:t>
            </w:r>
          </w:p>
        </w:tc>
        <w:tc>
          <w:tcPr>
            <w:tcW w:w="690" w:type="dxa"/>
            <w:vAlign w:val="center"/>
          </w:tcPr>
          <w:p w:rsidR="00B41226" w:rsidRPr="005C163A" w:rsidRDefault="00B41226" w:rsidP="00502CBA">
            <w:pPr>
              <w:jc w:val="center"/>
              <w:rPr>
                <w:sz w:val="24"/>
                <w:szCs w:val="24"/>
              </w:rPr>
            </w:pPr>
            <w:r w:rsidRPr="005C163A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B41226" w:rsidRPr="005C163A" w:rsidRDefault="00B41226" w:rsidP="00502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B41226" w:rsidRPr="005C163A" w:rsidTr="00B41226">
        <w:trPr>
          <w:trHeight w:val="2226"/>
        </w:trPr>
        <w:tc>
          <w:tcPr>
            <w:tcW w:w="710" w:type="dxa"/>
            <w:vAlign w:val="center"/>
          </w:tcPr>
          <w:p w:rsidR="00B41226" w:rsidRPr="005C163A" w:rsidRDefault="00B41226" w:rsidP="00502CBA">
            <w:pPr>
              <w:jc w:val="center"/>
              <w:rPr>
                <w:sz w:val="24"/>
                <w:szCs w:val="24"/>
              </w:rPr>
            </w:pPr>
            <w:r w:rsidRPr="005C163A">
              <w:rPr>
                <w:sz w:val="24"/>
                <w:szCs w:val="24"/>
              </w:rPr>
              <w:t>2</w:t>
            </w:r>
          </w:p>
          <w:p w:rsidR="00B41226" w:rsidRPr="005C163A" w:rsidRDefault="00B41226" w:rsidP="00502CBA">
            <w:pPr>
              <w:jc w:val="center"/>
              <w:rPr>
                <w:sz w:val="24"/>
                <w:szCs w:val="24"/>
              </w:rPr>
            </w:pPr>
          </w:p>
          <w:p w:rsidR="00B41226" w:rsidRPr="005C163A" w:rsidRDefault="00B41226" w:rsidP="00502CBA">
            <w:pPr>
              <w:jc w:val="center"/>
              <w:rPr>
                <w:sz w:val="24"/>
                <w:szCs w:val="24"/>
              </w:rPr>
            </w:pPr>
          </w:p>
          <w:p w:rsidR="00B41226" w:rsidRPr="005C163A" w:rsidRDefault="00B41226" w:rsidP="00502CBA">
            <w:pPr>
              <w:jc w:val="center"/>
              <w:rPr>
                <w:sz w:val="24"/>
                <w:szCs w:val="24"/>
              </w:rPr>
            </w:pPr>
          </w:p>
          <w:p w:rsidR="00B41226" w:rsidRPr="005C163A" w:rsidRDefault="00B41226" w:rsidP="00502CBA">
            <w:pPr>
              <w:jc w:val="center"/>
              <w:rPr>
                <w:sz w:val="24"/>
                <w:szCs w:val="24"/>
              </w:rPr>
            </w:pPr>
          </w:p>
          <w:p w:rsidR="00B41226" w:rsidRPr="005C163A" w:rsidRDefault="00B41226" w:rsidP="00502C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41226" w:rsidRPr="005C163A" w:rsidRDefault="00B41226" w:rsidP="00502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C163A">
              <w:rPr>
                <w:sz w:val="24"/>
                <w:szCs w:val="24"/>
              </w:rPr>
              <w:t xml:space="preserve"> 2. Нормативно-технические и руководящие документы по управлению, техническому обслуживанию и по приемке (сдаче), экипировке, подготовке к работе мо</w:t>
            </w:r>
            <w:r>
              <w:rPr>
                <w:sz w:val="24"/>
                <w:szCs w:val="24"/>
              </w:rPr>
              <w:t>торвагонного подвижного состава</w:t>
            </w:r>
            <w:r w:rsidRPr="005C16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11" w:type="dxa"/>
            <w:vAlign w:val="center"/>
          </w:tcPr>
          <w:p w:rsidR="00B41226" w:rsidRPr="005C163A" w:rsidRDefault="00B41226" w:rsidP="00502CBA">
            <w:pPr>
              <w:jc w:val="center"/>
              <w:rPr>
                <w:sz w:val="24"/>
                <w:szCs w:val="24"/>
              </w:rPr>
            </w:pPr>
            <w:r w:rsidRPr="005C163A">
              <w:rPr>
                <w:sz w:val="24"/>
                <w:szCs w:val="24"/>
              </w:rPr>
              <w:t>ПК 1</w:t>
            </w:r>
          </w:p>
        </w:tc>
        <w:tc>
          <w:tcPr>
            <w:tcW w:w="851" w:type="dxa"/>
            <w:vAlign w:val="center"/>
          </w:tcPr>
          <w:p w:rsidR="00B41226" w:rsidRPr="005C163A" w:rsidRDefault="00B41226" w:rsidP="00502CBA">
            <w:pPr>
              <w:ind w:firstLine="163"/>
              <w:jc w:val="center"/>
              <w:rPr>
                <w:sz w:val="24"/>
                <w:szCs w:val="24"/>
              </w:rPr>
            </w:pPr>
            <w:r w:rsidRPr="005C163A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B41226" w:rsidRPr="005C163A" w:rsidRDefault="00B41226" w:rsidP="00502CBA">
            <w:pPr>
              <w:ind w:firstLine="163"/>
              <w:jc w:val="center"/>
              <w:rPr>
                <w:sz w:val="24"/>
                <w:szCs w:val="24"/>
              </w:rPr>
            </w:pPr>
            <w:r w:rsidRPr="005C163A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B41226" w:rsidRPr="005C163A" w:rsidRDefault="00B41226" w:rsidP="00502CBA">
            <w:pPr>
              <w:ind w:firstLine="163"/>
              <w:jc w:val="center"/>
              <w:rPr>
                <w:sz w:val="24"/>
                <w:szCs w:val="24"/>
              </w:rPr>
            </w:pPr>
            <w:r w:rsidRPr="005C163A">
              <w:rPr>
                <w:sz w:val="24"/>
                <w:szCs w:val="24"/>
              </w:rPr>
              <w:t>8</w:t>
            </w:r>
          </w:p>
        </w:tc>
        <w:tc>
          <w:tcPr>
            <w:tcW w:w="690" w:type="dxa"/>
            <w:vAlign w:val="center"/>
          </w:tcPr>
          <w:p w:rsidR="00B41226" w:rsidRPr="005C163A" w:rsidRDefault="00B41226" w:rsidP="00502CBA">
            <w:pPr>
              <w:jc w:val="center"/>
              <w:rPr>
                <w:sz w:val="24"/>
                <w:szCs w:val="24"/>
              </w:rPr>
            </w:pPr>
            <w:r w:rsidRPr="005C163A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B41226" w:rsidRPr="005C163A" w:rsidRDefault="00B41226" w:rsidP="00502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B41226" w:rsidRPr="005C163A" w:rsidTr="00B41226">
        <w:trPr>
          <w:trHeight w:val="485"/>
        </w:trPr>
        <w:tc>
          <w:tcPr>
            <w:tcW w:w="710" w:type="dxa"/>
            <w:vAlign w:val="center"/>
          </w:tcPr>
          <w:p w:rsidR="00B41226" w:rsidRPr="005C163A" w:rsidRDefault="00B41226" w:rsidP="00502CBA">
            <w:pPr>
              <w:ind w:right="11" w:firstLine="36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41226" w:rsidRPr="005C163A" w:rsidRDefault="00B41226" w:rsidP="00502CBA">
            <w:pPr>
              <w:rPr>
                <w:sz w:val="24"/>
                <w:szCs w:val="24"/>
              </w:rPr>
            </w:pPr>
            <w:r w:rsidRPr="005C163A">
              <w:rPr>
                <w:sz w:val="24"/>
                <w:szCs w:val="24"/>
              </w:rPr>
              <w:t>Итоговая аттестация</w:t>
            </w:r>
          </w:p>
        </w:tc>
        <w:tc>
          <w:tcPr>
            <w:tcW w:w="1011" w:type="dxa"/>
            <w:vAlign w:val="center"/>
          </w:tcPr>
          <w:p w:rsidR="00B41226" w:rsidRDefault="00B41226" w:rsidP="00502CBA">
            <w:pPr>
              <w:ind w:right="34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</w:t>
            </w:r>
            <w:r w:rsidRPr="005C163A">
              <w:rPr>
                <w:sz w:val="24"/>
                <w:szCs w:val="24"/>
              </w:rPr>
              <w:t xml:space="preserve">1, </w:t>
            </w:r>
          </w:p>
          <w:p w:rsidR="00B41226" w:rsidRPr="005C163A" w:rsidRDefault="00B41226" w:rsidP="00502CBA">
            <w:pPr>
              <w:ind w:right="34" w:firstLine="34"/>
              <w:jc w:val="center"/>
              <w:rPr>
                <w:sz w:val="24"/>
                <w:szCs w:val="24"/>
              </w:rPr>
            </w:pPr>
            <w:r w:rsidRPr="005C163A">
              <w:rPr>
                <w:sz w:val="24"/>
                <w:szCs w:val="24"/>
              </w:rPr>
              <w:t>ПК 1</w:t>
            </w:r>
          </w:p>
        </w:tc>
        <w:tc>
          <w:tcPr>
            <w:tcW w:w="851" w:type="dxa"/>
            <w:vAlign w:val="center"/>
          </w:tcPr>
          <w:p w:rsidR="00B41226" w:rsidRPr="005C163A" w:rsidRDefault="00B41226" w:rsidP="00502CBA">
            <w:pPr>
              <w:ind w:firstLine="163"/>
              <w:jc w:val="center"/>
              <w:rPr>
                <w:sz w:val="24"/>
                <w:szCs w:val="24"/>
              </w:rPr>
            </w:pPr>
            <w:r w:rsidRPr="005C163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41226" w:rsidRPr="005C163A" w:rsidRDefault="00B41226" w:rsidP="00502CBA">
            <w:pPr>
              <w:ind w:firstLine="163"/>
              <w:jc w:val="center"/>
              <w:rPr>
                <w:sz w:val="24"/>
                <w:szCs w:val="24"/>
              </w:rPr>
            </w:pPr>
            <w:r w:rsidRPr="005C163A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B41226" w:rsidRPr="005C163A" w:rsidRDefault="00B41226" w:rsidP="00502CBA">
            <w:pPr>
              <w:ind w:firstLine="163"/>
              <w:jc w:val="center"/>
              <w:rPr>
                <w:sz w:val="24"/>
                <w:szCs w:val="24"/>
              </w:rPr>
            </w:pPr>
            <w:r w:rsidRPr="005C163A">
              <w:rPr>
                <w:sz w:val="24"/>
                <w:szCs w:val="24"/>
              </w:rPr>
              <w:t>2</w:t>
            </w:r>
          </w:p>
        </w:tc>
        <w:tc>
          <w:tcPr>
            <w:tcW w:w="690" w:type="dxa"/>
            <w:vAlign w:val="center"/>
          </w:tcPr>
          <w:p w:rsidR="00B41226" w:rsidRPr="005C163A" w:rsidRDefault="00B41226" w:rsidP="00502CBA">
            <w:pPr>
              <w:jc w:val="center"/>
              <w:rPr>
                <w:sz w:val="24"/>
                <w:szCs w:val="24"/>
              </w:rPr>
            </w:pPr>
            <w:r w:rsidRPr="005C163A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B41226" w:rsidRPr="005C163A" w:rsidRDefault="00B41226" w:rsidP="00502C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B41226" w:rsidRPr="005C163A" w:rsidTr="00B41226">
        <w:trPr>
          <w:trHeight w:val="318"/>
        </w:trPr>
        <w:tc>
          <w:tcPr>
            <w:tcW w:w="4395" w:type="dxa"/>
            <w:gridSpan w:val="2"/>
            <w:vAlign w:val="center"/>
          </w:tcPr>
          <w:p w:rsidR="00B41226" w:rsidRPr="005C163A" w:rsidRDefault="00B41226" w:rsidP="00502CBA">
            <w:pPr>
              <w:jc w:val="center"/>
              <w:rPr>
                <w:b/>
                <w:sz w:val="24"/>
                <w:szCs w:val="24"/>
              </w:rPr>
            </w:pPr>
            <w:r w:rsidRPr="005C163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11" w:type="dxa"/>
            <w:vAlign w:val="center"/>
          </w:tcPr>
          <w:p w:rsidR="00B41226" w:rsidRPr="005C163A" w:rsidRDefault="00B41226" w:rsidP="00502C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41226" w:rsidRPr="005C163A" w:rsidRDefault="00B41226" w:rsidP="00502CBA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5C163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B41226" w:rsidRPr="005C163A" w:rsidRDefault="00B41226" w:rsidP="00502CBA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5C163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B41226" w:rsidRPr="005C163A" w:rsidRDefault="00B41226" w:rsidP="00502CBA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5C163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90" w:type="dxa"/>
            <w:vAlign w:val="center"/>
          </w:tcPr>
          <w:p w:rsidR="00B41226" w:rsidRPr="005C163A" w:rsidRDefault="00B41226" w:rsidP="00502CBA">
            <w:pPr>
              <w:jc w:val="center"/>
              <w:rPr>
                <w:sz w:val="24"/>
                <w:szCs w:val="24"/>
              </w:rPr>
            </w:pPr>
            <w:r w:rsidRPr="005C163A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B41226" w:rsidRPr="005C163A" w:rsidRDefault="00B41226" w:rsidP="00502CBA">
            <w:pPr>
              <w:jc w:val="center"/>
              <w:rPr>
                <w:sz w:val="24"/>
                <w:szCs w:val="24"/>
              </w:rPr>
            </w:pPr>
          </w:p>
        </w:tc>
      </w:tr>
    </w:tbl>
    <w:p w:rsidR="0086736D" w:rsidRPr="00E94995" w:rsidRDefault="0086736D" w:rsidP="001A61A6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6736D" w:rsidRPr="00E94995" w:rsidSect="00593F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7B84"/>
    <w:multiLevelType w:val="hybridMultilevel"/>
    <w:tmpl w:val="A9221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8768F"/>
    <w:multiLevelType w:val="hybridMultilevel"/>
    <w:tmpl w:val="A6C09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07DC8"/>
    <w:multiLevelType w:val="hybridMultilevel"/>
    <w:tmpl w:val="49FE0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54500"/>
    <w:multiLevelType w:val="hybridMultilevel"/>
    <w:tmpl w:val="A46C7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C1890"/>
    <w:multiLevelType w:val="hybridMultilevel"/>
    <w:tmpl w:val="21E239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077D07"/>
    <w:rsid w:val="00081DF8"/>
    <w:rsid w:val="0013632F"/>
    <w:rsid w:val="001363EC"/>
    <w:rsid w:val="001565DB"/>
    <w:rsid w:val="001612EB"/>
    <w:rsid w:val="001A61A6"/>
    <w:rsid w:val="0023711B"/>
    <w:rsid w:val="00237E68"/>
    <w:rsid w:val="0025799A"/>
    <w:rsid w:val="002C6ABB"/>
    <w:rsid w:val="00306D30"/>
    <w:rsid w:val="00336991"/>
    <w:rsid w:val="00374943"/>
    <w:rsid w:val="00435A3D"/>
    <w:rsid w:val="004D3FAD"/>
    <w:rsid w:val="004F1EE5"/>
    <w:rsid w:val="00593F94"/>
    <w:rsid w:val="005A6545"/>
    <w:rsid w:val="005C04A0"/>
    <w:rsid w:val="0074432C"/>
    <w:rsid w:val="008302C9"/>
    <w:rsid w:val="008427E1"/>
    <w:rsid w:val="0086736D"/>
    <w:rsid w:val="009349DB"/>
    <w:rsid w:val="00A377F9"/>
    <w:rsid w:val="00AD17AD"/>
    <w:rsid w:val="00AF5A16"/>
    <w:rsid w:val="00B25328"/>
    <w:rsid w:val="00B41226"/>
    <w:rsid w:val="00B67F54"/>
    <w:rsid w:val="00C248C9"/>
    <w:rsid w:val="00C45748"/>
    <w:rsid w:val="00CB716F"/>
    <w:rsid w:val="00CE56F1"/>
    <w:rsid w:val="00DB585C"/>
    <w:rsid w:val="00E77A54"/>
    <w:rsid w:val="00E94995"/>
    <w:rsid w:val="00EF4990"/>
    <w:rsid w:val="00F9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94995"/>
    <w:pPr>
      <w:spacing w:after="0" w:line="27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table" w:styleId="a6">
    <w:name w:val="Table Grid"/>
    <w:basedOn w:val="a1"/>
    <w:uiPriority w:val="59"/>
    <w:rsid w:val="00E94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E77A54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7A54"/>
    <w:pPr>
      <w:widowControl w:val="0"/>
      <w:shd w:val="clear" w:color="auto" w:fill="FFFFFF"/>
      <w:spacing w:after="420" w:line="0" w:lineRule="atLeast"/>
      <w:jc w:val="center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Турчинскене Олеся Викторовна</cp:lastModifiedBy>
  <cp:revision>18</cp:revision>
  <cp:lastPrinted>2016-05-26T10:57:00Z</cp:lastPrinted>
  <dcterms:created xsi:type="dcterms:W3CDTF">2019-10-23T12:53:00Z</dcterms:created>
  <dcterms:modified xsi:type="dcterms:W3CDTF">2019-11-13T11:51:00Z</dcterms:modified>
</cp:coreProperties>
</file>