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E77A54" w:rsidRDefault="00E77A54" w:rsidP="00E77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63EC" w:rsidRDefault="001363EC" w:rsidP="001363E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E94995" w:rsidRDefault="001363EC" w:rsidP="001363E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99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1363EC" w:rsidRPr="00E94995" w:rsidRDefault="001363EC" w:rsidP="001363EC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3EC" w:rsidRPr="00E94995" w:rsidRDefault="001363EC" w:rsidP="001363E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>«Система организации учебно-воспитательной деятельности отделений профессиональных образовательных организаций: реалии и перспективы»</w:t>
      </w:r>
    </w:p>
    <w:p w:rsidR="00E77A54" w:rsidRPr="00E77A54" w:rsidRDefault="00E77A54" w:rsidP="00E77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A54" w:rsidRPr="00E77A54" w:rsidRDefault="00E77A54" w:rsidP="003369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программы включает в себя: 3 учебных дисциплины, итоговую аттестацию, рассчитан на 32 часа, из них лекции - 20 часов, практические занятия - 12 часов. </w:t>
      </w:r>
    </w:p>
    <w:p w:rsidR="00E77A54" w:rsidRPr="00E77A54" w:rsidRDefault="00E77A54" w:rsidP="0059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907"/>
        <w:gridCol w:w="1066"/>
        <w:gridCol w:w="1250"/>
        <w:gridCol w:w="1455"/>
      </w:tblGrid>
      <w:tr w:rsidR="00E77A54" w:rsidRPr="00E77A54" w:rsidTr="00593F94">
        <w:trPr>
          <w:trHeight w:val="344"/>
        </w:trPr>
        <w:tc>
          <w:tcPr>
            <w:tcW w:w="594" w:type="dxa"/>
            <w:vMerge w:val="restart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Наименование</w:t>
            </w:r>
          </w:p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07" w:type="dxa"/>
            <w:vMerge w:val="restart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16" w:type="dxa"/>
            <w:gridSpan w:val="2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55" w:type="dxa"/>
            <w:vMerge w:val="restart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Форма аттестации</w:t>
            </w:r>
          </w:p>
        </w:tc>
      </w:tr>
      <w:tr w:rsidR="00E77A54" w:rsidRPr="00E77A54" w:rsidTr="00593F94">
        <w:trPr>
          <w:trHeight w:val="138"/>
        </w:trPr>
        <w:tc>
          <w:tcPr>
            <w:tcW w:w="594" w:type="dxa"/>
            <w:vMerge/>
          </w:tcPr>
          <w:p w:rsidR="00E77A54" w:rsidRPr="00E77A54" w:rsidRDefault="00E77A54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E77A54" w:rsidRPr="00E77A54" w:rsidRDefault="00E77A54" w:rsidP="00593F9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7A54">
              <w:rPr>
                <w:b/>
                <w:sz w:val="24"/>
                <w:szCs w:val="24"/>
              </w:rPr>
              <w:t>практич</w:t>
            </w:r>
            <w:proofErr w:type="spellEnd"/>
            <w:r w:rsidRPr="00E77A54">
              <w:rPr>
                <w:b/>
                <w:sz w:val="24"/>
                <w:szCs w:val="24"/>
              </w:rPr>
              <w:t>.</w:t>
            </w:r>
          </w:p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55" w:type="dxa"/>
            <w:vMerge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</w:p>
        </w:tc>
      </w:tr>
      <w:tr w:rsidR="00E77A54" w:rsidRPr="00E77A54" w:rsidTr="00593F94">
        <w:trPr>
          <w:trHeight w:val="81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Нормативное сопровождение учебно-воспитательной работы образовательных организаций СПО</w:t>
            </w:r>
          </w:p>
        </w:tc>
        <w:tc>
          <w:tcPr>
            <w:tcW w:w="907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зачет</w:t>
            </w:r>
          </w:p>
        </w:tc>
      </w:tr>
      <w:tr w:rsidR="00E77A54" w:rsidRPr="00E77A54" w:rsidTr="00593F94">
        <w:trPr>
          <w:trHeight w:val="68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Учебно-воспитательный процесс как единство воспитания и обучения</w:t>
            </w:r>
          </w:p>
        </w:tc>
        <w:tc>
          <w:tcPr>
            <w:tcW w:w="907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зачет</w:t>
            </w:r>
          </w:p>
        </w:tc>
      </w:tr>
      <w:tr w:rsidR="00E77A54" w:rsidRPr="00E77A54" w:rsidTr="00593F94">
        <w:trPr>
          <w:trHeight w:val="708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3.</w:t>
            </w:r>
          </w:p>
        </w:tc>
        <w:tc>
          <w:tcPr>
            <w:tcW w:w="4084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Современные воспитательные технологии</w:t>
            </w:r>
          </w:p>
        </w:tc>
        <w:tc>
          <w:tcPr>
            <w:tcW w:w="907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зачет</w:t>
            </w:r>
          </w:p>
        </w:tc>
      </w:tr>
      <w:tr w:rsidR="00E77A54" w:rsidRPr="00E77A54" w:rsidTr="00593F94">
        <w:trPr>
          <w:trHeight w:val="28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84" w:type="dxa"/>
            <w:vAlign w:val="center"/>
          </w:tcPr>
          <w:p w:rsidR="00E77A54" w:rsidRPr="00E77A54" w:rsidRDefault="00E77A54" w:rsidP="00593F94">
            <w:pPr>
              <w:rPr>
                <w:rFonts w:eastAsia="Calibri"/>
                <w:sz w:val="24"/>
                <w:szCs w:val="24"/>
              </w:rPr>
            </w:pPr>
            <w:r w:rsidRPr="00E77A54">
              <w:rPr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907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-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зачет</w:t>
            </w:r>
          </w:p>
        </w:tc>
      </w:tr>
      <w:tr w:rsidR="00E77A54" w:rsidRPr="00E77A54" w:rsidTr="00593F94">
        <w:trPr>
          <w:trHeight w:val="344"/>
        </w:trPr>
        <w:tc>
          <w:tcPr>
            <w:tcW w:w="594" w:type="dxa"/>
          </w:tcPr>
          <w:p w:rsidR="00E77A54" w:rsidRPr="00E77A54" w:rsidRDefault="00E77A54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6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50" w:type="dxa"/>
            <w:vAlign w:val="center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55" w:type="dxa"/>
            <w:vAlign w:val="center"/>
          </w:tcPr>
          <w:p w:rsidR="00E77A54" w:rsidRPr="00E77A54" w:rsidRDefault="00E77A54" w:rsidP="00593F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7A54" w:rsidRDefault="00E77A54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7A54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10</cp:revision>
  <cp:lastPrinted>2016-05-26T10:57:00Z</cp:lastPrinted>
  <dcterms:created xsi:type="dcterms:W3CDTF">2019-10-23T12:53:00Z</dcterms:created>
  <dcterms:modified xsi:type="dcterms:W3CDTF">2019-10-24T07:04:00Z</dcterms:modified>
</cp:coreProperties>
</file>