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8D" w:rsidRPr="005F0C80" w:rsidRDefault="00F0388D" w:rsidP="00F0388D">
      <w:pPr>
        <w:spacing w:after="0" w:line="240" w:lineRule="auto"/>
        <w:ind w:left="6237" w:hanging="425"/>
        <w:rPr>
          <w:rFonts w:ascii="Times New Roman" w:hAnsi="Times New Roman"/>
          <w:b/>
          <w:i/>
          <w:sz w:val="24"/>
          <w:szCs w:val="24"/>
        </w:rPr>
      </w:pPr>
      <w:r w:rsidRPr="005F0C80">
        <w:rPr>
          <w:rFonts w:ascii="Times New Roman" w:hAnsi="Times New Roman"/>
          <w:b/>
          <w:i/>
          <w:sz w:val="24"/>
          <w:szCs w:val="24"/>
        </w:rPr>
        <w:t>Приложение III.1</w:t>
      </w:r>
    </w:p>
    <w:p w:rsidR="00F0388D" w:rsidRPr="005F0C80" w:rsidRDefault="00F0388D" w:rsidP="00F0388D">
      <w:pPr>
        <w:spacing w:after="0" w:line="240" w:lineRule="auto"/>
        <w:ind w:left="6237" w:hanging="425"/>
        <w:rPr>
          <w:rFonts w:ascii="Times New Roman" w:hAnsi="Times New Roman"/>
          <w:sz w:val="24"/>
          <w:szCs w:val="24"/>
        </w:rPr>
      </w:pPr>
      <w:r w:rsidRPr="005F0C80">
        <w:rPr>
          <w:rFonts w:ascii="Times New Roman" w:hAnsi="Times New Roman"/>
          <w:sz w:val="24"/>
          <w:szCs w:val="24"/>
        </w:rPr>
        <w:t xml:space="preserve">к ПООП по профессии </w:t>
      </w:r>
    </w:p>
    <w:p w:rsidR="00F0388D" w:rsidRPr="005F0C80" w:rsidRDefault="00F0388D" w:rsidP="00F0388D">
      <w:pPr>
        <w:spacing w:after="0" w:line="240" w:lineRule="auto"/>
        <w:ind w:left="6237" w:hanging="425"/>
        <w:rPr>
          <w:rFonts w:ascii="Times New Roman" w:hAnsi="Times New Roman"/>
          <w:sz w:val="24"/>
          <w:szCs w:val="24"/>
        </w:rPr>
      </w:pPr>
      <w:r w:rsidRPr="005F0C80">
        <w:rPr>
          <w:rFonts w:ascii="Times New Roman" w:hAnsi="Times New Roman"/>
          <w:sz w:val="24"/>
          <w:szCs w:val="24"/>
        </w:rPr>
        <w:t>23.01.09 Машинист локомотива</w:t>
      </w: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rPr>
          <w:rFonts w:ascii="Times New Roman" w:hAnsi="Times New Roman"/>
          <w:b/>
          <w:sz w:val="28"/>
          <w:szCs w:val="28"/>
        </w:rPr>
      </w:pPr>
    </w:p>
    <w:p w:rsidR="00F0388D" w:rsidRPr="00814654" w:rsidRDefault="00F0388D" w:rsidP="00F0388D">
      <w:pPr>
        <w:keepNext/>
        <w:spacing w:before="240" w:after="60" w:line="240" w:lineRule="auto"/>
        <w:jc w:val="center"/>
        <w:outlineLvl w:val="0"/>
        <w:rPr>
          <w:rFonts w:ascii="Times New Roman" w:hAnsi="Times New Roman"/>
          <w:b/>
          <w:bCs/>
          <w:kern w:val="32"/>
          <w:sz w:val="28"/>
          <w:szCs w:val="28"/>
        </w:rPr>
      </w:pPr>
      <w:r w:rsidRPr="00814654">
        <w:rPr>
          <w:rFonts w:ascii="Times New Roman" w:hAnsi="Times New Roman"/>
          <w:b/>
          <w:bCs/>
          <w:kern w:val="32"/>
          <w:sz w:val="28"/>
          <w:szCs w:val="28"/>
        </w:rPr>
        <w:t>ФОНДЫ ПРИМЕРНЫХ ОЦЕНОЧНЫХ СРЕДСТВ ДЛЯ ПРОВЕДЕНИЯ</w:t>
      </w: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r w:rsidRPr="00814654">
        <w:rPr>
          <w:rFonts w:ascii="Times New Roman" w:hAnsi="Times New Roman"/>
          <w:b/>
          <w:sz w:val="28"/>
          <w:szCs w:val="28"/>
        </w:rPr>
        <w:t>ГОСУДАРСТВЕННОЙ ИТОГОВОЙ АТТЕСТАЦИИ</w:t>
      </w: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r w:rsidRPr="00814654">
        <w:rPr>
          <w:rFonts w:ascii="Times New Roman" w:hAnsi="Times New Roman"/>
          <w:b/>
          <w:sz w:val="28"/>
          <w:szCs w:val="28"/>
        </w:rPr>
        <w:t>по профессии 23.01.09 Машинист локомотива</w:t>
      </w: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bookmarkStart w:id="0" w:name="_GoBack"/>
      <w:bookmarkEnd w:id="0"/>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5F0C80" w:rsidRDefault="00F0388D" w:rsidP="00F0388D">
      <w:pPr>
        <w:jc w:val="center"/>
        <w:rPr>
          <w:rFonts w:ascii="Times New Roman" w:hAnsi="Times New Roman"/>
          <w:b/>
          <w:sz w:val="24"/>
          <w:szCs w:val="24"/>
        </w:rPr>
      </w:pPr>
      <w:r w:rsidRPr="005F0C80">
        <w:rPr>
          <w:rFonts w:ascii="Times New Roman" w:hAnsi="Times New Roman"/>
          <w:b/>
          <w:sz w:val="24"/>
          <w:szCs w:val="24"/>
        </w:rPr>
        <w:t>СОДЕРЖАНИЕ</w:t>
      </w:r>
    </w:p>
    <w:p w:rsidR="00F0388D" w:rsidRPr="005F0C80" w:rsidRDefault="00F0388D" w:rsidP="00F0388D">
      <w:pPr>
        <w:jc w:val="center"/>
        <w:rPr>
          <w:rFonts w:ascii="Calibri" w:hAnsi="Calibri"/>
          <w:b/>
        </w:rPr>
      </w:pPr>
    </w:p>
    <w:p w:rsidR="00F0388D" w:rsidRPr="005F0C80" w:rsidRDefault="00F0388D" w:rsidP="00F0388D">
      <w:pPr>
        <w:numPr>
          <w:ilvl w:val="0"/>
          <w:numId w:val="3"/>
        </w:numPr>
        <w:spacing w:line="480" w:lineRule="auto"/>
        <w:contextualSpacing/>
        <w:jc w:val="both"/>
        <w:rPr>
          <w:rFonts w:ascii="Times New Roman" w:hAnsi="Times New Roman"/>
          <w:b/>
          <w:sz w:val="24"/>
          <w:szCs w:val="24"/>
        </w:rPr>
      </w:pPr>
      <w:r w:rsidRPr="005F0C80">
        <w:rPr>
          <w:rFonts w:ascii="Times New Roman" w:hAnsi="Times New Roman"/>
          <w:b/>
          <w:sz w:val="24"/>
          <w:szCs w:val="24"/>
        </w:rPr>
        <w:t>ПАСПОРТ ОЦЕНОЧНЫХ СРЕДСТВ ДЛЯ ГИА</w:t>
      </w:r>
    </w:p>
    <w:p w:rsidR="00F0388D" w:rsidRPr="005F0C80" w:rsidRDefault="00F0388D" w:rsidP="00F0388D">
      <w:pPr>
        <w:numPr>
          <w:ilvl w:val="0"/>
          <w:numId w:val="3"/>
        </w:numPr>
        <w:spacing w:line="480" w:lineRule="auto"/>
        <w:contextualSpacing/>
        <w:jc w:val="both"/>
        <w:rPr>
          <w:rFonts w:ascii="Times New Roman" w:hAnsi="Times New Roman"/>
          <w:b/>
          <w:sz w:val="24"/>
          <w:szCs w:val="24"/>
        </w:rPr>
      </w:pPr>
      <w:r w:rsidRPr="005F0C80">
        <w:rPr>
          <w:rFonts w:ascii="Times New Roman" w:hAnsi="Times New Roman"/>
          <w:b/>
          <w:sz w:val="24"/>
          <w:szCs w:val="24"/>
        </w:rPr>
        <w:t>СТРУКТУРА ПРОЦЕДУР ГИА И ПОРЯДОК ПРОВЕДЕНИЯ</w:t>
      </w:r>
    </w:p>
    <w:p w:rsidR="00F0388D" w:rsidRPr="005F0C80" w:rsidRDefault="00F0388D" w:rsidP="00F0388D">
      <w:pPr>
        <w:numPr>
          <w:ilvl w:val="0"/>
          <w:numId w:val="3"/>
        </w:numPr>
        <w:spacing w:line="480" w:lineRule="auto"/>
        <w:contextualSpacing/>
        <w:jc w:val="both"/>
        <w:rPr>
          <w:rFonts w:ascii="Times New Roman" w:hAnsi="Times New Roman"/>
          <w:b/>
          <w:sz w:val="24"/>
          <w:szCs w:val="24"/>
        </w:rPr>
      </w:pPr>
      <w:r w:rsidRPr="005F0C80">
        <w:rPr>
          <w:rFonts w:ascii="Times New Roman" w:hAnsi="Times New Roman"/>
          <w:b/>
          <w:sz w:val="24"/>
          <w:szCs w:val="24"/>
        </w:rPr>
        <w:t>ТИПОВОЕ ЗАДАНИЯ ДЛЯ ДЕМОНСТРАЦИОННОГО ЭКЗАМЕНА</w:t>
      </w:r>
    </w:p>
    <w:p w:rsidR="00F0388D" w:rsidRPr="005F0C80"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8"/>
          <w:szCs w:val="28"/>
        </w:rPr>
      </w:pPr>
    </w:p>
    <w:p w:rsidR="00F0388D" w:rsidRPr="00814654" w:rsidRDefault="00F0388D" w:rsidP="00F0388D">
      <w:pPr>
        <w:numPr>
          <w:ilvl w:val="0"/>
          <w:numId w:val="6"/>
        </w:numPr>
        <w:ind w:left="0" w:firstLine="0"/>
        <w:contextualSpacing/>
        <w:jc w:val="center"/>
        <w:rPr>
          <w:rFonts w:ascii="Times New Roman" w:hAnsi="Times New Roman"/>
          <w:b/>
          <w:sz w:val="24"/>
          <w:szCs w:val="24"/>
        </w:rPr>
      </w:pPr>
      <w:r w:rsidRPr="00814654">
        <w:rPr>
          <w:rFonts w:ascii="Times New Roman" w:hAnsi="Times New Roman"/>
          <w:b/>
          <w:sz w:val="24"/>
          <w:szCs w:val="24"/>
        </w:rPr>
        <w:lastRenderedPageBreak/>
        <w:t>ПАСПОРТ ОЦЕНОЧНЫХ СРЕДСТВ для ГИА</w:t>
      </w:r>
    </w:p>
    <w:p w:rsidR="00F0388D" w:rsidRPr="00814654" w:rsidRDefault="00F0388D" w:rsidP="00F0388D">
      <w:pPr>
        <w:numPr>
          <w:ilvl w:val="1"/>
          <w:numId w:val="4"/>
        </w:numPr>
        <w:spacing w:before="240" w:line="240" w:lineRule="auto"/>
        <w:ind w:left="0" w:firstLine="709"/>
        <w:contextualSpacing/>
        <w:jc w:val="both"/>
        <w:rPr>
          <w:rFonts w:ascii="Times New Roman" w:hAnsi="Times New Roman"/>
          <w:sz w:val="24"/>
          <w:szCs w:val="24"/>
          <w:u w:val="single"/>
          <w:shd w:val="clear" w:color="auto" w:fill="FFFFFF"/>
        </w:rPr>
      </w:pPr>
      <w:r w:rsidRPr="00814654">
        <w:rPr>
          <w:rFonts w:ascii="Times New Roman" w:hAnsi="Times New Roman"/>
          <w:sz w:val="24"/>
          <w:szCs w:val="24"/>
          <w:u w:val="single"/>
          <w:shd w:val="clear" w:color="auto" w:fill="FFFFFF"/>
        </w:rPr>
        <w:t>Особенности образовательной программы</w:t>
      </w:r>
    </w:p>
    <w:p w:rsidR="00F0388D" w:rsidRPr="00814654" w:rsidRDefault="00F0388D" w:rsidP="00F0388D">
      <w:pPr>
        <w:spacing w:before="120" w:line="240" w:lineRule="auto"/>
        <w:ind w:firstLine="709"/>
        <w:jc w:val="both"/>
        <w:rPr>
          <w:rFonts w:ascii="Times New Roman" w:hAnsi="Times New Roman"/>
          <w:sz w:val="24"/>
          <w:szCs w:val="24"/>
          <w:shd w:val="clear" w:color="auto" w:fill="FFFFFF"/>
        </w:rPr>
      </w:pPr>
      <w:r w:rsidRPr="00814654">
        <w:rPr>
          <w:rFonts w:ascii="Times New Roman" w:hAnsi="Times New Roman"/>
          <w:sz w:val="24"/>
          <w:szCs w:val="24"/>
          <w:shd w:val="clear" w:color="auto" w:fill="FFFFFF"/>
        </w:rPr>
        <w:t xml:space="preserve">Фонды примерных оценочных средств разработаны для профессии 23.01.09 Машинист локомотива </w:t>
      </w:r>
    </w:p>
    <w:p w:rsidR="00F0388D" w:rsidRPr="00814654" w:rsidRDefault="00F0388D" w:rsidP="00F0388D">
      <w:pPr>
        <w:spacing w:before="120" w:line="240" w:lineRule="auto"/>
        <w:ind w:firstLine="709"/>
        <w:jc w:val="both"/>
        <w:rPr>
          <w:rFonts w:ascii="Times New Roman" w:hAnsi="Times New Roman"/>
          <w:sz w:val="24"/>
          <w:szCs w:val="24"/>
          <w:shd w:val="clear" w:color="auto" w:fill="FFFFFF"/>
        </w:rPr>
      </w:pPr>
      <w:r w:rsidRPr="00814654">
        <w:rPr>
          <w:rFonts w:ascii="Times New Roman" w:hAnsi="Times New Roman"/>
          <w:sz w:val="24"/>
          <w:szCs w:val="24"/>
          <w:shd w:val="clear" w:color="auto" w:fill="FFFFFF"/>
        </w:rPr>
        <w:t>В рамках профессии 23.01.09 Машинист локомотива предусмотрено освоение следующих сочетаний квалификаций:</w:t>
      </w:r>
    </w:p>
    <w:p w:rsidR="00F0388D" w:rsidRPr="00814654" w:rsidRDefault="00F0388D" w:rsidP="00F0388D">
      <w:pPr>
        <w:spacing w:before="120" w:line="240" w:lineRule="auto"/>
        <w:ind w:firstLine="709"/>
        <w:jc w:val="both"/>
        <w:rPr>
          <w:rFonts w:ascii="Times New Roman" w:hAnsi="Times New Roman"/>
          <w:sz w:val="24"/>
          <w:szCs w:val="24"/>
          <w:shd w:val="clear" w:color="auto" w:fill="FFFFFF"/>
        </w:rPr>
      </w:pPr>
      <w:r w:rsidRPr="00814654">
        <w:rPr>
          <w:rFonts w:ascii="Times New Roman" w:hAnsi="Times New Roman"/>
          <w:sz w:val="24"/>
          <w:szCs w:val="24"/>
          <w:shd w:val="clear" w:color="auto" w:fill="FFFFFF"/>
        </w:rPr>
        <w:t>слесарь по ремонту подвижного состава ↔ помощник машиниста электровоза ↔ помощник машиниста тепловоза ↔ помощник машиниста дизель-поезда ↔ помощник машиниста электропоезда.</w:t>
      </w:r>
    </w:p>
    <w:p w:rsidR="00F0388D" w:rsidRPr="00814654" w:rsidRDefault="00F0388D" w:rsidP="00F0388D">
      <w:pPr>
        <w:spacing w:before="120" w:line="240" w:lineRule="auto"/>
        <w:ind w:firstLine="709"/>
        <w:jc w:val="both"/>
        <w:rPr>
          <w:rFonts w:ascii="Times New Roman" w:hAnsi="Times New Roman"/>
          <w:i/>
          <w:sz w:val="24"/>
          <w:szCs w:val="24"/>
          <w:shd w:val="clear" w:color="auto" w:fill="FFFFFF"/>
        </w:rPr>
      </w:pPr>
      <w:r w:rsidRPr="00814654">
        <w:rPr>
          <w:rFonts w:ascii="Times New Roman" w:hAnsi="Times New Roman"/>
          <w:i/>
          <w:sz w:val="24"/>
          <w:szCs w:val="24"/>
          <w:shd w:val="clear" w:color="auto" w:fill="FFFFFF"/>
        </w:rPr>
        <w:t xml:space="preserve">Описание квалификаций, их параллельное или вариативное освоение, количество и номенклатура модулей, входящих в программу по каждой из траектории. </w:t>
      </w:r>
    </w:p>
    <w:p w:rsidR="00F0388D" w:rsidRPr="00814654" w:rsidRDefault="00F0388D" w:rsidP="00F0388D">
      <w:pPr>
        <w:numPr>
          <w:ilvl w:val="1"/>
          <w:numId w:val="4"/>
        </w:numPr>
        <w:spacing w:line="240" w:lineRule="auto"/>
        <w:ind w:left="0" w:firstLine="709"/>
        <w:contextualSpacing/>
        <w:jc w:val="both"/>
        <w:rPr>
          <w:rFonts w:ascii="Times New Roman" w:hAnsi="Times New Roman"/>
          <w:sz w:val="24"/>
          <w:szCs w:val="24"/>
          <w:u w:val="single"/>
          <w:shd w:val="clear" w:color="auto" w:fill="FFFFFF"/>
        </w:rPr>
      </w:pPr>
      <w:r w:rsidRPr="00814654">
        <w:rPr>
          <w:rFonts w:ascii="Times New Roman" w:hAnsi="Times New Roman"/>
          <w:sz w:val="24"/>
          <w:szCs w:val="24"/>
          <w:u w:val="single"/>
          <w:shd w:val="clear" w:color="auto" w:fill="FFFFFF"/>
        </w:rPr>
        <w:t>Применяемые материалы</w:t>
      </w:r>
    </w:p>
    <w:p w:rsidR="00F0388D" w:rsidRPr="00814654" w:rsidRDefault="00F0388D" w:rsidP="00F0388D">
      <w:pPr>
        <w:spacing w:before="120" w:line="240" w:lineRule="auto"/>
        <w:ind w:firstLine="709"/>
        <w:jc w:val="both"/>
        <w:rPr>
          <w:rFonts w:ascii="Times New Roman" w:hAnsi="Times New Roman"/>
          <w:sz w:val="24"/>
          <w:szCs w:val="24"/>
          <w:shd w:val="clear" w:color="auto" w:fill="FFFFFF"/>
        </w:rPr>
      </w:pPr>
      <w:r w:rsidRPr="00814654">
        <w:rPr>
          <w:rFonts w:ascii="Times New Roman" w:hAnsi="Times New Roman"/>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2994"/>
        <w:gridCol w:w="2892"/>
      </w:tblGrid>
      <w:tr w:rsidR="00F0388D" w:rsidRPr="00814654" w:rsidTr="003850B2">
        <w:tc>
          <w:tcPr>
            <w:tcW w:w="3718" w:type="dxa"/>
          </w:tcPr>
          <w:p w:rsidR="00F0388D" w:rsidRPr="00CF77D8" w:rsidRDefault="00F0388D" w:rsidP="003850B2">
            <w:pPr>
              <w:spacing w:before="120" w:line="240" w:lineRule="auto"/>
              <w:jc w:val="center"/>
              <w:rPr>
                <w:rFonts w:ascii="Times New Roman" w:hAnsi="Times New Roman"/>
                <w:sz w:val="24"/>
                <w:szCs w:val="24"/>
                <w:shd w:val="clear" w:color="auto" w:fill="FFFFFF"/>
              </w:rPr>
            </w:pPr>
            <w:r w:rsidRPr="00CF77D8">
              <w:rPr>
                <w:rFonts w:ascii="Times New Roman" w:hAnsi="Times New Roman"/>
                <w:sz w:val="24"/>
                <w:szCs w:val="24"/>
                <w:shd w:val="clear" w:color="auto" w:fill="FFFFFF"/>
              </w:rPr>
              <w:t>Квалификация (сочетание квалификаций)</w:t>
            </w:r>
          </w:p>
        </w:tc>
        <w:tc>
          <w:tcPr>
            <w:tcW w:w="2994" w:type="dxa"/>
          </w:tcPr>
          <w:p w:rsidR="00F0388D" w:rsidRPr="00CF77D8" w:rsidRDefault="00F0388D" w:rsidP="003850B2">
            <w:pPr>
              <w:spacing w:before="120" w:line="240" w:lineRule="auto"/>
              <w:jc w:val="center"/>
              <w:rPr>
                <w:rFonts w:ascii="Times New Roman" w:hAnsi="Times New Roman"/>
                <w:sz w:val="24"/>
                <w:szCs w:val="24"/>
                <w:shd w:val="clear" w:color="auto" w:fill="FFFFFF"/>
              </w:rPr>
            </w:pPr>
            <w:r w:rsidRPr="00CF77D8">
              <w:rPr>
                <w:rFonts w:ascii="Times New Roman" w:hAnsi="Times New Roman"/>
                <w:sz w:val="24"/>
                <w:szCs w:val="24"/>
                <w:shd w:val="clear" w:color="auto" w:fill="FFFFFF"/>
              </w:rPr>
              <w:t>Профессиональный стандарт</w:t>
            </w:r>
          </w:p>
        </w:tc>
        <w:tc>
          <w:tcPr>
            <w:tcW w:w="2892" w:type="dxa"/>
          </w:tcPr>
          <w:p w:rsidR="00F0388D" w:rsidRPr="00CF77D8" w:rsidRDefault="00F0388D" w:rsidP="003850B2">
            <w:pPr>
              <w:spacing w:before="120" w:line="240" w:lineRule="auto"/>
              <w:jc w:val="center"/>
              <w:rPr>
                <w:rFonts w:ascii="Times New Roman" w:hAnsi="Times New Roman"/>
                <w:sz w:val="24"/>
                <w:szCs w:val="24"/>
                <w:shd w:val="clear" w:color="auto" w:fill="FFFFFF"/>
              </w:rPr>
            </w:pPr>
            <w:r w:rsidRPr="00CF77D8">
              <w:rPr>
                <w:rFonts w:ascii="Times New Roman" w:hAnsi="Times New Roman"/>
                <w:sz w:val="24"/>
                <w:szCs w:val="24"/>
                <w:shd w:val="clear" w:color="auto" w:fill="FFFFFF"/>
              </w:rPr>
              <w:t>Компетенция Ворлдскиллс</w:t>
            </w:r>
          </w:p>
        </w:tc>
      </w:tr>
      <w:tr w:rsidR="00F0388D" w:rsidRPr="00814654" w:rsidTr="003850B2">
        <w:tc>
          <w:tcPr>
            <w:tcW w:w="3718"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Слесарь по ремонту подвижного состава, и помощник машиниста электровоза, и помощник машиниста электропоезда.</w:t>
            </w:r>
          </w:p>
          <w:p w:rsidR="00F0388D" w:rsidRPr="00814654" w:rsidRDefault="00F0388D" w:rsidP="003850B2">
            <w:pPr>
              <w:spacing w:before="120" w:line="240" w:lineRule="auto"/>
              <w:jc w:val="center"/>
              <w:rPr>
                <w:rFonts w:ascii="Times New Roman" w:hAnsi="Times New Roman"/>
                <w:i/>
                <w:sz w:val="24"/>
                <w:szCs w:val="24"/>
                <w:shd w:val="clear" w:color="auto" w:fill="FFFFFF"/>
              </w:rPr>
            </w:pPr>
          </w:p>
        </w:tc>
        <w:tc>
          <w:tcPr>
            <w:tcW w:w="2994"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17.006 «Работник по управлению и обслуживанию моторвагонного подвижного состава»</w:t>
            </w:r>
          </w:p>
        </w:tc>
        <w:tc>
          <w:tcPr>
            <w:tcW w:w="2892"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Управление железнодорожным транспортом</w:t>
            </w:r>
          </w:p>
        </w:tc>
      </w:tr>
      <w:tr w:rsidR="00F0388D" w:rsidRPr="00814654" w:rsidTr="003850B2">
        <w:tc>
          <w:tcPr>
            <w:tcW w:w="3718"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Слесарь по ремонту подвижного состава, и помощник машиниста тепловоза, и помощник машиниста дизельпоезда.</w:t>
            </w:r>
          </w:p>
          <w:p w:rsidR="00F0388D" w:rsidRPr="00814654" w:rsidRDefault="00F0388D" w:rsidP="003850B2">
            <w:pPr>
              <w:spacing w:before="120" w:line="240" w:lineRule="auto"/>
              <w:jc w:val="center"/>
              <w:rPr>
                <w:rFonts w:ascii="Times New Roman" w:hAnsi="Times New Roman"/>
                <w:i/>
                <w:sz w:val="24"/>
                <w:szCs w:val="24"/>
                <w:shd w:val="clear" w:color="auto" w:fill="FFFFFF"/>
              </w:rPr>
            </w:pPr>
          </w:p>
        </w:tc>
        <w:tc>
          <w:tcPr>
            <w:tcW w:w="2994"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17.006 «Работник по управлению и обслуживанию моторвагонного подвижного состава»</w:t>
            </w:r>
          </w:p>
        </w:tc>
        <w:tc>
          <w:tcPr>
            <w:tcW w:w="2892" w:type="dxa"/>
          </w:tcPr>
          <w:p w:rsidR="00F0388D" w:rsidRPr="00814654" w:rsidRDefault="00F0388D" w:rsidP="003850B2">
            <w:pPr>
              <w:spacing w:before="120" w:line="240" w:lineRule="auto"/>
              <w:jc w:val="center"/>
              <w:rPr>
                <w:rFonts w:ascii="Times New Roman" w:hAnsi="Times New Roman"/>
                <w:sz w:val="24"/>
                <w:szCs w:val="24"/>
                <w:shd w:val="clear" w:color="auto" w:fill="FFFFFF"/>
              </w:rPr>
            </w:pPr>
            <w:r w:rsidRPr="00814654">
              <w:rPr>
                <w:rFonts w:ascii="Times New Roman" w:hAnsi="Times New Roman"/>
                <w:sz w:val="24"/>
                <w:szCs w:val="24"/>
                <w:shd w:val="clear" w:color="auto" w:fill="FFFFFF"/>
              </w:rPr>
              <w:t>Управление железнодорожным транспортом</w:t>
            </w:r>
          </w:p>
        </w:tc>
      </w:tr>
    </w:tbl>
    <w:p w:rsidR="00F0388D" w:rsidRPr="00814654" w:rsidRDefault="00F0388D" w:rsidP="00F0388D">
      <w:pPr>
        <w:ind w:firstLine="708"/>
        <w:jc w:val="both"/>
        <w:rPr>
          <w:rFonts w:ascii="Times New Roman" w:hAnsi="Times New Roman"/>
          <w:i/>
          <w:shd w:val="clear" w:color="auto" w:fill="FFFFFF"/>
        </w:rPr>
      </w:pPr>
    </w:p>
    <w:p w:rsidR="00F0388D" w:rsidRPr="00814654" w:rsidRDefault="00F0388D" w:rsidP="00F0388D">
      <w:pPr>
        <w:suppressAutoHyphens/>
        <w:autoSpaceDE w:val="0"/>
        <w:autoSpaceDN w:val="0"/>
        <w:adjustRightInd w:val="0"/>
        <w:spacing w:after="0" w:line="240" w:lineRule="auto"/>
        <w:ind w:firstLine="709"/>
        <w:jc w:val="both"/>
        <w:rPr>
          <w:rFonts w:ascii="Times New Roman" w:hAnsi="Times New Roman"/>
          <w:sz w:val="24"/>
          <w:szCs w:val="24"/>
          <w:u w:val="single"/>
          <w:lang w:eastAsia="en-US"/>
        </w:rPr>
      </w:pPr>
      <w:r w:rsidRPr="00814654">
        <w:rPr>
          <w:rFonts w:ascii="Times New Roman" w:hAnsi="Times New Roman"/>
          <w:bCs/>
          <w:sz w:val="24"/>
          <w:szCs w:val="24"/>
          <w:u w:val="single"/>
          <w:lang w:eastAsia="en-US"/>
        </w:rPr>
        <w:t>1.3 . Перечень результатов, демонстрируемых на ГИА</w:t>
      </w:r>
    </w:p>
    <w:p w:rsidR="00F0388D" w:rsidRPr="00814654" w:rsidRDefault="00F0388D" w:rsidP="00F0388D">
      <w:pPr>
        <w:suppressAutoHyphens/>
        <w:jc w:val="both"/>
        <w:rPr>
          <w:rFonts w:ascii="Times New Roman" w:hAnsi="Times New Roman"/>
          <w:i/>
          <w:shd w:val="clear" w:color="auto" w:fill="FFFFFF"/>
        </w:rPr>
      </w:pPr>
      <w:r w:rsidRPr="00814654">
        <w:rPr>
          <w:rFonts w:ascii="Times New Roman" w:hAnsi="Times New Roman"/>
          <w:i/>
          <w:shd w:val="clear" w:color="auto" w:fill="FFFFFF"/>
        </w:rPr>
        <w:t>Состав профессиональных компетенций по видам деятельности (сведения из ФГОС) соотнесенные с заданиями предлагаемые в комплекте</w:t>
      </w:r>
    </w:p>
    <w:p w:rsidR="00F0388D" w:rsidRPr="00814654" w:rsidRDefault="00F0388D" w:rsidP="00F0388D">
      <w:pPr>
        <w:ind w:firstLine="709"/>
        <w:jc w:val="both"/>
        <w:rPr>
          <w:rFonts w:ascii="Times New Roman" w:hAnsi="Times New Roman"/>
          <w:i/>
          <w:shd w:val="clear" w:color="auto" w:fill="FFFFFF"/>
        </w:rPr>
      </w:pPr>
      <w:r w:rsidRPr="00814654">
        <w:rPr>
          <w:rFonts w:ascii="Times New Roman" w:hAnsi="Times New Roman"/>
          <w:i/>
          <w:shd w:val="clear" w:color="auto" w:fill="FFFFFF"/>
        </w:rPr>
        <w:t xml:space="preserve"> Для профессии</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42"/>
      </w:tblGrid>
      <w:tr w:rsidR="00F0388D" w:rsidRPr="00814654" w:rsidTr="003850B2">
        <w:trPr>
          <w:trHeight w:val="132"/>
        </w:trPr>
        <w:tc>
          <w:tcPr>
            <w:tcW w:w="4503" w:type="dxa"/>
          </w:tcPr>
          <w:p w:rsidR="00F0388D" w:rsidRPr="00814654" w:rsidRDefault="00F0388D" w:rsidP="003850B2">
            <w:pPr>
              <w:jc w:val="center"/>
              <w:rPr>
                <w:rFonts w:ascii="Times New Roman" w:hAnsi="Times New Roman"/>
                <w:shd w:val="clear" w:color="auto" w:fill="FFFFFF"/>
              </w:rPr>
            </w:pPr>
            <w:r w:rsidRPr="00814654">
              <w:rPr>
                <w:rFonts w:ascii="Times New Roman" w:hAnsi="Times New Roman"/>
                <w:shd w:val="clear" w:color="auto" w:fill="FFFFFF"/>
              </w:rPr>
              <w:t>Оцениваемые основные виды деятельности и профессиональные компетенции</w:t>
            </w:r>
          </w:p>
        </w:tc>
        <w:tc>
          <w:tcPr>
            <w:tcW w:w="4842" w:type="dxa"/>
          </w:tcPr>
          <w:p w:rsidR="00F0388D" w:rsidRPr="00814654" w:rsidRDefault="00F0388D" w:rsidP="003850B2">
            <w:pPr>
              <w:jc w:val="center"/>
              <w:rPr>
                <w:rFonts w:ascii="Times New Roman" w:hAnsi="Times New Roman"/>
                <w:shd w:val="clear" w:color="auto" w:fill="FFFFFF"/>
              </w:rPr>
            </w:pPr>
            <w:r w:rsidRPr="00814654">
              <w:rPr>
                <w:rFonts w:ascii="Times New Roman" w:hAnsi="Times New Roman"/>
                <w:shd w:val="clear" w:color="auto" w:fill="FFFFFF"/>
              </w:rPr>
              <w:t>Описание выполняемых в ходе процедур ГИА заданий</w:t>
            </w:r>
          </w:p>
        </w:tc>
      </w:tr>
      <w:tr w:rsidR="00F0388D" w:rsidRPr="00814654" w:rsidTr="003850B2">
        <w:tc>
          <w:tcPr>
            <w:tcW w:w="9345" w:type="dxa"/>
            <w:gridSpan w:val="2"/>
          </w:tcPr>
          <w:p w:rsidR="00F0388D" w:rsidRPr="00814654" w:rsidRDefault="00F0388D" w:rsidP="003850B2">
            <w:pPr>
              <w:widowControl w:val="0"/>
              <w:rPr>
                <w:rFonts w:ascii="Times New Roman" w:hAnsi="Times New Roman"/>
                <w:b/>
              </w:rPr>
            </w:pPr>
            <w:r w:rsidRPr="00814654">
              <w:rPr>
                <w:rFonts w:ascii="Times New Roman" w:hAnsi="Times New Roman"/>
                <w:b/>
              </w:rPr>
              <w:t>Демонстрационный экзамен</w:t>
            </w:r>
          </w:p>
        </w:tc>
      </w:tr>
      <w:tr w:rsidR="00F0388D" w:rsidRPr="00814654" w:rsidTr="003850B2">
        <w:tc>
          <w:tcPr>
            <w:tcW w:w="4503" w:type="dxa"/>
          </w:tcPr>
          <w:p w:rsidR="00F0388D" w:rsidRPr="00814654" w:rsidRDefault="00F0388D" w:rsidP="003850B2">
            <w:pPr>
              <w:spacing w:after="0"/>
              <w:rPr>
                <w:rFonts w:ascii="Times New Roman" w:hAnsi="Times New Roman"/>
                <w:shd w:val="clear" w:color="auto" w:fill="FFFFFF"/>
              </w:rPr>
            </w:pPr>
            <w:r w:rsidRPr="00814654">
              <w:rPr>
                <w:rFonts w:ascii="Times New Roman" w:hAnsi="Times New Roman"/>
                <w:shd w:val="clear" w:color="auto" w:fill="FFFFFF"/>
              </w:rPr>
              <w:t>Вид деятельности 1</w:t>
            </w:r>
            <w:r w:rsidRPr="00814654">
              <w:rPr>
                <w:rFonts w:ascii="Times New Roman" w:hAnsi="Times New Roman"/>
                <w:b/>
                <w:shd w:val="clear" w:color="auto" w:fill="FFFFFF"/>
              </w:rPr>
              <w:t xml:space="preserve"> Техническое обслуживание и ремонт локомотива (тепловоза)</w:t>
            </w:r>
          </w:p>
        </w:tc>
        <w:tc>
          <w:tcPr>
            <w:tcW w:w="4842" w:type="dxa"/>
          </w:tcPr>
          <w:p w:rsidR="00F0388D" w:rsidRPr="00814654" w:rsidRDefault="00F0388D" w:rsidP="003850B2">
            <w:pPr>
              <w:widowControl w:val="0"/>
              <w:rPr>
                <w:rFonts w:ascii="Times New Roman" w:hAnsi="Times New Roman"/>
              </w:rPr>
            </w:pPr>
          </w:p>
        </w:tc>
      </w:tr>
      <w:tr w:rsidR="00F0388D" w:rsidRPr="00814654" w:rsidTr="003850B2">
        <w:trPr>
          <w:trHeight w:val="644"/>
        </w:trPr>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lastRenderedPageBreak/>
              <w:t>ПК 1.1 Проверять взаимодействие узлов локомотива</w:t>
            </w:r>
          </w:p>
        </w:tc>
        <w:tc>
          <w:tcPr>
            <w:tcW w:w="4842" w:type="dxa"/>
          </w:tcPr>
          <w:p w:rsidR="00F0388D" w:rsidRPr="00814654" w:rsidRDefault="00F0388D" w:rsidP="003850B2">
            <w:pPr>
              <w:widowControl w:val="0"/>
              <w:spacing w:after="0"/>
              <w:rPr>
                <w:rFonts w:ascii="Times New Roman" w:hAnsi="Times New Roman"/>
                <w:u w:val="single"/>
              </w:rPr>
            </w:pPr>
            <w:r w:rsidRPr="00814654">
              <w:rPr>
                <w:rFonts w:ascii="Times New Roman" w:hAnsi="Times New Roman"/>
                <w:u w:val="single"/>
              </w:rPr>
              <w:t>Модуль А</w:t>
            </w:r>
          </w:p>
          <w:p w:rsidR="00F0388D" w:rsidRPr="00814654" w:rsidRDefault="00F0388D" w:rsidP="003850B2">
            <w:pPr>
              <w:widowControl w:val="0"/>
              <w:spacing w:after="0"/>
              <w:rPr>
                <w:rFonts w:ascii="Times New Roman" w:hAnsi="Times New Roman"/>
              </w:rPr>
            </w:pPr>
            <w:r w:rsidRPr="00814654">
              <w:rPr>
                <w:rFonts w:ascii="Times New Roman" w:hAnsi="Times New Roman"/>
              </w:rPr>
              <w:t>Теоретическое испытание знаний инструкций</w:t>
            </w:r>
          </w:p>
        </w:tc>
      </w:tr>
      <w:tr w:rsidR="00F0388D" w:rsidRPr="00814654" w:rsidTr="003850B2">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t>ПК 1.2 Производить монтаж, разборку, соединение и регулировку частей ремонтируемого объекта локомотива</w:t>
            </w:r>
          </w:p>
        </w:tc>
        <w:tc>
          <w:tcPr>
            <w:tcW w:w="4842" w:type="dxa"/>
          </w:tcPr>
          <w:p w:rsidR="00F0388D" w:rsidRPr="00814654" w:rsidRDefault="00F0388D" w:rsidP="003850B2">
            <w:pPr>
              <w:widowControl w:val="0"/>
              <w:spacing w:after="0"/>
              <w:rPr>
                <w:rFonts w:ascii="Times New Roman" w:hAnsi="Times New Roman"/>
                <w:u w:val="single"/>
              </w:rPr>
            </w:pPr>
            <w:r w:rsidRPr="00814654">
              <w:rPr>
                <w:rFonts w:ascii="Times New Roman" w:hAnsi="Times New Roman"/>
                <w:u w:val="single"/>
              </w:rPr>
              <w:t>Модуль В</w:t>
            </w:r>
          </w:p>
          <w:p w:rsidR="00F0388D" w:rsidRPr="00814654" w:rsidRDefault="00F0388D" w:rsidP="003850B2">
            <w:pPr>
              <w:widowControl w:val="0"/>
              <w:spacing w:after="0"/>
              <w:rPr>
                <w:rFonts w:ascii="Times New Roman" w:hAnsi="Times New Roman"/>
                <w:u w:val="single"/>
              </w:rPr>
            </w:pPr>
            <w:r w:rsidRPr="00814654">
              <w:rPr>
                <w:rFonts w:ascii="Times New Roman" w:hAnsi="Times New Roman"/>
                <w:u w:val="single"/>
              </w:rPr>
              <w:t>Выполнение работ, установленных для слесаря по ремонту тепловоза 3-го разряда</w:t>
            </w:r>
          </w:p>
          <w:p w:rsidR="00F0388D" w:rsidRPr="00814654" w:rsidRDefault="00F0388D" w:rsidP="003850B2">
            <w:pPr>
              <w:widowControl w:val="0"/>
              <w:spacing w:after="0"/>
              <w:rPr>
                <w:rFonts w:ascii="Times New Roman" w:hAnsi="Times New Roman"/>
                <w:u w:val="single"/>
              </w:rPr>
            </w:pPr>
          </w:p>
        </w:tc>
      </w:tr>
      <w:tr w:rsidR="00F0388D" w:rsidRPr="00814654" w:rsidTr="003850B2">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t xml:space="preserve">Вид деятельности 2 </w:t>
            </w:r>
            <w:r w:rsidRPr="00814654">
              <w:rPr>
                <w:rFonts w:ascii="Times New Roman" w:hAnsi="Times New Roman"/>
                <w:b/>
                <w:shd w:val="clear" w:color="auto" w:fill="FFFFFF"/>
              </w:rPr>
              <w:t>Управление и техническая эксплуатация локомотива (тепловоза) под руководством машиниста</w:t>
            </w:r>
          </w:p>
        </w:tc>
        <w:tc>
          <w:tcPr>
            <w:tcW w:w="4842" w:type="dxa"/>
          </w:tcPr>
          <w:p w:rsidR="00F0388D" w:rsidRPr="00814654" w:rsidRDefault="00F0388D" w:rsidP="003850B2">
            <w:pPr>
              <w:widowControl w:val="0"/>
              <w:rPr>
                <w:rFonts w:ascii="Times New Roman" w:hAnsi="Times New Roman"/>
              </w:rPr>
            </w:pPr>
          </w:p>
        </w:tc>
      </w:tr>
      <w:tr w:rsidR="00F0388D" w:rsidRPr="00814654" w:rsidTr="003850B2">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t>ПК 2.1 Осуществлять приемку и подготовку локомотива к рейсу</w:t>
            </w:r>
          </w:p>
        </w:tc>
        <w:tc>
          <w:tcPr>
            <w:tcW w:w="4842" w:type="dxa"/>
          </w:tcPr>
          <w:p w:rsidR="00F0388D" w:rsidRPr="00814654" w:rsidRDefault="00F0388D" w:rsidP="003850B2">
            <w:pPr>
              <w:widowControl w:val="0"/>
              <w:rPr>
                <w:rFonts w:ascii="Times New Roman" w:hAnsi="Times New Roman"/>
              </w:rPr>
            </w:pPr>
            <w:r w:rsidRPr="00814654">
              <w:rPr>
                <w:rFonts w:ascii="Times New Roman" w:hAnsi="Times New Roman"/>
              </w:rPr>
              <w:t>Модуль С. Приемка тепловоза.</w:t>
            </w:r>
          </w:p>
        </w:tc>
      </w:tr>
      <w:tr w:rsidR="00F0388D" w:rsidRPr="00814654" w:rsidTr="003850B2">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t>ПК 2.2 Обеспечивать управление локомотивом</w:t>
            </w:r>
          </w:p>
        </w:tc>
        <w:tc>
          <w:tcPr>
            <w:tcW w:w="4842" w:type="dxa"/>
          </w:tcPr>
          <w:p w:rsidR="00F0388D" w:rsidRPr="00814654" w:rsidRDefault="00F0388D" w:rsidP="003850B2">
            <w:pPr>
              <w:widowControl w:val="0"/>
              <w:rPr>
                <w:rFonts w:ascii="Times New Roman" w:hAnsi="Times New Roman"/>
              </w:rPr>
            </w:pPr>
            <w:r w:rsidRPr="00814654">
              <w:rPr>
                <w:rFonts w:ascii="Times New Roman" w:hAnsi="Times New Roman"/>
                <w:u w:val="single"/>
              </w:rPr>
              <w:t>Модуль Д:</w:t>
            </w:r>
            <w:r w:rsidRPr="00814654">
              <w:rPr>
                <w:rFonts w:ascii="Times New Roman" w:hAnsi="Times New Roman"/>
              </w:rPr>
              <w:t xml:space="preserve"> Управление тепловозом при движении поезда по участку</w:t>
            </w:r>
          </w:p>
        </w:tc>
      </w:tr>
      <w:tr w:rsidR="00F0388D" w:rsidRPr="00814654" w:rsidTr="003850B2">
        <w:tc>
          <w:tcPr>
            <w:tcW w:w="4503" w:type="dxa"/>
          </w:tcPr>
          <w:p w:rsidR="00F0388D" w:rsidRPr="00814654" w:rsidRDefault="00F0388D" w:rsidP="003850B2">
            <w:pPr>
              <w:jc w:val="both"/>
              <w:rPr>
                <w:rFonts w:ascii="Times New Roman" w:hAnsi="Times New Roman"/>
                <w:shd w:val="clear" w:color="auto" w:fill="FFFFFF"/>
              </w:rPr>
            </w:pPr>
            <w:r w:rsidRPr="00814654">
              <w:rPr>
                <w:rFonts w:ascii="Times New Roman" w:hAnsi="Times New Roman"/>
                <w:shd w:val="clear" w:color="auto" w:fill="FFFFFF"/>
              </w:rPr>
              <w:t>ПК 2.3 Осуществлять контроль работы устройств, узлов и агрегатов локомотива</w:t>
            </w:r>
          </w:p>
        </w:tc>
        <w:tc>
          <w:tcPr>
            <w:tcW w:w="4842" w:type="dxa"/>
          </w:tcPr>
          <w:p w:rsidR="00F0388D" w:rsidRPr="00814654" w:rsidRDefault="00F0388D" w:rsidP="003850B2">
            <w:pPr>
              <w:widowControl w:val="0"/>
              <w:rPr>
                <w:rFonts w:ascii="Times New Roman" w:hAnsi="Times New Roman"/>
              </w:rPr>
            </w:pPr>
            <w:r w:rsidRPr="00814654">
              <w:rPr>
                <w:rFonts w:ascii="Times New Roman" w:hAnsi="Times New Roman"/>
                <w:u w:val="single"/>
              </w:rPr>
              <w:t>Модуль Е:</w:t>
            </w:r>
            <w:r w:rsidRPr="00814654">
              <w:rPr>
                <w:rFonts w:ascii="Times New Roman" w:hAnsi="Times New Roman"/>
              </w:rPr>
              <w:t xml:space="preserve"> Выполнение практического задания на стенде для изучения приборов управления автотормозами железнодорожного подвижного состава</w:t>
            </w:r>
          </w:p>
        </w:tc>
      </w:tr>
    </w:tbl>
    <w:p w:rsidR="00F0388D" w:rsidRPr="00814654" w:rsidRDefault="00F0388D" w:rsidP="00F0388D">
      <w:pPr>
        <w:spacing w:before="120" w:after="160" w:line="240" w:lineRule="auto"/>
        <w:ind w:left="708"/>
        <w:jc w:val="both"/>
        <w:rPr>
          <w:rFonts w:ascii="Times New Roman" w:hAnsi="Times New Roman"/>
          <w:b/>
          <w:sz w:val="24"/>
          <w:szCs w:val="24"/>
          <w:shd w:val="clear" w:color="auto" w:fill="FFFFFF"/>
        </w:rPr>
      </w:pPr>
    </w:p>
    <w:p w:rsidR="00F0388D" w:rsidRPr="00814654" w:rsidRDefault="00F0388D" w:rsidP="00F0388D">
      <w:pPr>
        <w:spacing w:before="120" w:after="160" w:line="240" w:lineRule="auto"/>
        <w:ind w:left="708"/>
        <w:jc w:val="both"/>
        <w:rPr>
          <w:rFonts w:ascii="Times New Roman" w:hAnsi="Times New Roman"/>
          <w:b/>
          <w:sz w:val="24"/>
          <w:szCs w:val="24"/>
          <w:shd w:val="clear" w:color="auto" w:fill="FFFFFF"/>
        </w:rPr>
      </w:pPr>
      <w:r w:rsidRPr="00814654">
        <w:rPr>
          <w:rFonts w:ascii="Times New Roman" w:hAnsi="Times New Roman"/>
          <w:b/>
          <w:sz w:val="24"/>
          <w:szCs w:val="24"/>
          <w:shd w:val="clear" w:color="auto" w:fill="FFFFFF"/>
        </w:rPr>
        <w:t>2. СТРУКТУРА ПРОЦЕДУР ГИА И ПОРЯДОК ПРОВЕДЕНИЯ</w:t>
      </w:r>
    </w:p>
    <w:p w:rsidR="00F0388D" w:rsidRPr="00814654" w:rsidRDefault="00F0388D" w:rsidP="00F0388D">
      <w:pPr>
        <w:spacing w:before="120" w:after="160" w:line="240" w:lineRule="auto"/>
        <w:ind w:firstLine="709"/>
        <w:jc w:val="both"/>
        <w:rPr>
          <w:rFonts w:ascii="Times New Roman" w:hAnsi="Times New Roman"/>
          <w:b/>
          <w:sz w:val="24"/>
          <w:szCs w:val="24"/>
          <w:shd w:val="clear" w:color="auto" w:fill="FFFFFF"/>
        </w:rPr>
      </w:pPr>
    </w:p>
    <w:p w:rsidR="00F0388D" w:rsidRPr="00814654" w:rsidRDefault="00F0388D" w:rsidP="00F0388D">
      <w:pPr>
        <w:spacing w:before="120" w:after="160" w:line="240" w:lineRule="auto"/>
        <w:ind w:firstLine="709"/>
        <w:jc w:val="both"/>
        <w:rPr>
          <w:rFonts w:ascii="Times New Roman" w:hAnsi="Times New Roman"/>
          <w:b/>
          <w:sz w:val="24"/>
          <w:szCs w:val="24"/>
          <w:shd w:val="clear" w:color="auto" w:fill="FFFFFF"/>
        </w:rPr>
      </w:pPr>
      <w:r w:rsidRPr="00814654">
        <w:rPr>
          <w:rFonts w:ascii="Times New Roman" w:hAnsi="Times New Roman"/>
          <w:b/>
          <w:sz w:val="24"/>
          <w:szCs w:val="24"/>
          <w:shd w:val="clear" w:color="auto" w:fill="FFFFFF"/>
        </w:rPr>
        <w:t>2.1. Структура задания для процедуры ГИА</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Задание для процедуры ГИА состоит из 5-х самостоятельных модулей:</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Модуль А. Теоретическое испытание знаний инструкций</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Модуль В. Выполнение работ, установленных для слесаря по ремонту тепловоза 3-го разряда</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Модуль С. Приемка тепловоза.</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Модуль Д: Управление тепловозом при движении поезда по участку</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Модуль Е: Выполнение практического задания на стенде для изучения приборов управления автотормозами железнодорожного подвижного состава</w:t>
      </w:r>
    </w:p>
    <w:p w:rsidR="00F0388D" w:rsidRPr="00814654" w:rsidRDefault="00F0388D" w:rsidP="00F0388D">
      <w:pPr>
        <w:spacing w:after="0" w:line="259" w:lineRule="auto"/>
        <w:ind w:firstLine="709"/>
        <w:rPr>
          <w:rFonts w:ascii="Times New Roman" w:hAnsi="Times New Roman"/>
          <w:sz w:val="24"/>
          <w:szCs w:val="24"/>
          <w:shd w:val="clear" w:color="auto" w:fill="FFFFFF"/>
        </w:rPr>
      </w:pPr>
      <w:r w:rsidRPr="00814654">
        <w:rPr>
          <w:rFonts w:ascii="Times New Roman" w:hAnsi="Times New Roman"/>
          <w:sz w:val="24"/>
          <w:szCs w:val="24"/>
          <w:shd w:val="clear" w:color="auto" w:fill="FFFFFF"/>
        </w:rPr>
        <w:t xml:space="preserve">Демонстрационный экзамен может проходить по методике WorldSkills или по модели независимой оценки квалификации. </w:t>
      </w:r>
    </w:p>
    <w:p w:rsidR="00F0388D" w:rsidRPr="00814654" w:rsidRDefault="00F0388D" w:rsidP="00F0388D">
      <w:pPr>
        <w:spacing w:before="240" w:after="120" w:line="259" w:lineRule="auto"/>
        <w:ind w:firstLine="709"/>
        <w:rPr>
          <w:rFonts w:ascii="Times New Roman" w:hAnsi="Times New Roman"/>
          <w:b/>
          <w:sz w:val="24"/>
          <w:szCs w:val="24"/>
        </w:rPr>
      </w:pPr>
      <w:r w:rsidRPr="00814654">
        <w:rPr>
          <w:rFonts w:ascii="Times New Roman" w:hAnsi="Times New Roman"/>
          <w:b/>
          <w:sz w:val="24"/>
          <w:szCs w:val="24"/>
        </w:rPr>
        <w:t xml:space="preserve">2.2. Порядок проведения процедуры </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 xml:space="preserve">Задания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Время, отводимое на выполнение заданий демонстрационного </w:t>
      </w:r>
      <w:r w:rsidRPr="00814654">
        <w:rPr>
          <w:rFonts w:ascii="Times New Roman" w:hAnsi="Times New Roman"/>
          <w:sz w:val="24"/>
          <w:szCs w:val="24"/>
        </w:rPr>
        <w:lastRenderedPageBreak/>
        <w:t>экзамена определяется образовательной организацией в диапазоне 6 – 16 академических часов.</w:t>
      </w:r>
    </w:p>
    <w:p w:rsidR="00F0388D" w:rsidRPr="00814654" w:rsidRDefault="00F0388D" w:rsidP="00F0388D">
      <w:pPr>
        <w:ind w:left="1288" w:hanging="721"/>
        <w:rPr>
          <w:rFonts w:ascii="Times New Roman" w:hAnsi="Times New Roman"/>
          <w:b/>
        </w:rPr>
      </w:pPr>
    </w:p>
    <w:p w:rsidR="00F0388D" w:rsidRPr="00814654" w:rsidRDefault="00F0388D" w:rsidP="00F0388D">
      <w:pPr>
        <w:ind w:left="1288" w:hanging="721"/>
        <w:rPr>
          <w:rFonts w:ascii="Times New Roman" w:hAnsi="Times New Roman"/>
          <w:b/>
        </w:rPr>
      </w:pPr>
    </w:p>
    <w:p w:rsidR="00F0388D" w:rsidRPr="00814654" w:rsidRDefault="00F0388D" w:rsidP="00F0388D">
      <w:pPr>
        <w:ind w:left="1288" w:hanging="1288"/>
        <w:jc w:val="center"/>
        <w:rPr>
          <w:rFonts w:ascii="Times New Roman" w:hAnsi="Times New Roman"/>
          <w:b/>
        </w:rPr>
      </w:pPr>
      <w:r w:rsidRPr="00814654">
        <w:rPr>
          <w:rFonts w:ascii="Times New Roman" w:hAnsi="Times New Roman"/>
          <w:b/>
        </w:rPr>
        <w:t>3. ТИПОВОЕ ЗАДАНИЯ ДЛЯ ДЕМОНСТРАЦИОННОГО ЭКЗАМЕНА</w:t>
      </w:r>
    </w:p>
    <w:p w:rsidR="00F0388D" w:rsidRPr="00814654" w:rsidRDefault="00F0388D" w:rsidP="00F0388D">
      <w:pPr>
        <w:spacing w:before="120" w:after="120"/>
        <w:ind w:firstLine="709"/>
        <w:rPr>
          <w:rFonts w:ascii="Times New Roman" w:hAnsi="Times New Roman"/>
        </w:rPr>
      </w:pPr>
      <w:r w:rsidRPr="00814654">
        <w:rPr>
          <w:rFonts w:ascii="Times New Roman" w:hAnsi="Times New Roman"/>
          <w:u w:val="single"/>
        </w:rPr>
        <w:t>3.1. Структура и содержание типового задания</w:t>
      </w:r>
    </w:p>
    <w:p w:rsidR="00F0388D" w:rsidRPr="00814654" w:rsidRDefault="00F0388D" w:rsidP="00F0388D">
      <w:pPr>
        <w:spacing w:before="120" w:after="120" w:line="259" w:lineRule="auto"/>
        <w:ind w:left="708"/>
        <w:rPr>
          <w:rFonts w:ascii="Times New Roman" w:hAnsi="Times New Roman"/>
          <w:b/>
          <w:sz w:val="24"/>
          <w:szCs w:val="24"/>
          <w:u w:val="single"/>
          <w:lang w:eastAsia="en-US"/>
        </w:rPr>
      </w:pPr>
      <w:r w:rsidRPr="00814654">
        <w:rPr>
          <w:rFonts w:ascii="Times New Roman" w:hAnsi="Times New Roman"/>
          <w:sz w:val="24"/>
          <w:szCs w:val="24"/>
        </w:rPr>
        <w:t xml:space="preserve">3.1.1. </w:t>
      </w:r>
      <w:r w:rsidRPr="00814654">
        <w:rPr>
          <w:rFonts w:ascii="Times New Roman" w:hAnsi="Times New Roman"/>
          <w:b/>
          <w:sz w:val="24"/>
          <w:szCs w:val="24"/>
          <w:u w:val="single"/>
          <w:lang w:eastAsia="en-US"/>
        </w:rPr>
        <w:t xml:space="preserve">Модуль А </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Теоретическое испытание знаний инструкций</w:t>
      </w:r>
    </w:p>
    <w:p w:rsidR="00F0388D" w:rsidRPr="00814654" w:rsidRDefault="00F0388D" w:rsidP="00F0388D">
      <w:pPr>
        <w:autoSpaceDE w:val="0"/>
        <w:autoSpaceDN w:val="0"/>
        <w:adjustRightInd w:val="0"/>
        <w:spacing w:after="0"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Проверка теоретических знаний; </w:t>
      </w:r>
    </w:p>
    <w:p w:rsidR="00F0388D" w:rsidRPr="00814654" w:rsidRDefault="00F0388D" w:rsidP="00F0388D">
      <w:pPr>
        <w:numPr>
          <w:ilvl w:val="0"/>
          <w:numId w:val="14"/>
        </w:numPr>
        <w:autoSpaceDE w:val="0"/>
        <w:autoSpaceDN w:val="0"/>
        <w:adjustRightInd w:val="0"/>
        <w:spacing w:after="14"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ответы на вопросы и задания; </w:t>
      </w:r>
    </w:p>
    <w:p w:rsidR="00F0388D" w:rsidRPr="00814654" w:rsidRDefault="00F0388D" w:rsidP="00F0388D">
      <w:pPr>
        <w:numPr>
          <w:ilvl w:val="0"/>
          <w:numId w:val="14"/>
        </w:numPr>
        <w:autoSpaceDE w:val="0"/>
        <w:autoSpaceDN w:val="0"/>
        <w:adjustRightInd w:val="0"/>
        <w:spacing w:after="14"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количество вопросов – 80; </w:t>
      </w:r>
    </w:p>
    <w:p w:rsidR="00F0388D" w:rsidRPr="00814654" w:rsidRDefault="00F0388D" w:rsidP="00F0388D">
      <w:pPr>
        <w:numPr>
          <w:ilvl w:val="0"/>
          <w:numId w:val="14"/>
        </w:numPr>
        <w:autoSpaceDE w:val="0"/>
        <w:autoSpaceDN w:val="0"/>
        <w:adjustRightInd w:val="0"/>
        <w:spacing w:after="0"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время на задание – 60 минут; </w:t>
      </w:r>
    </w:p>
    <w:p w:rsidR="00F0388D" w:rsidRPr="00814654" w:rsidRDefault="00F0388D" w:rsidP="00F0388D">
      <w:pPr>
        <w:autoSpaceDE w:val="0"/>
        <w:autoSpaceDN w:val="0"/>
        <w:adjustRightInd w:val="0"/>
        <w:spacing w:after="0"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Критерии оценки: </w:t>
      </w:r>
      <w:r w:rsidRPr="00814654">
        <w:rPr>
          <w:rFonts w:ascii="Times New Roman" w:hAnsi="Times New Roman"/>
          <w:b/>
          <w:bCs/>
          <w:sz w:val="24"/>
          <w:szCs w:val="24"/>
          <w:lang w:eastAsia="en-US"/>
        </w:rPr>
        <w:t xml:space="preserve">максимальное количество баллов – 16 </w:t>
      </w:r>
    </w:p>
    <w:p w:rsidR="00F0388D" w:rsidRPr="00814654" w:rsidRDefault="00F0388D" w:rsidP="00F0388D">
      <w:pPr>
        <w:autoSpaceDE w:val="0"/>
        <w:autoSpaceDN w:val="0"/>
        <w:adjustRightInd w:val="0"/>
        <w:spacing w:after="0" w:line="240" w:lineRule="auto"/>
        <w:rPr>
          <w:rFonts w:ascii="Times New Roman" w:hAnsi="Times New Roman"/>
          <w:sz w:val="24"/>
          <w:szCs w:val="24"/>
          <w:lang w:eastAsia="en-US"/>
        </w:rPr>
      </w:pPr>
      <w:r w:rsidRPr="00814654">
        <w:rPr>
          <w:rFonts w:ascii="Times New Roman" w:hAnsi="Times New Roman"/>
          <w:sz w:val="24"/>
          <w:szCs w:val="24"/>
          <w:lang w:eastAsia="en-US"/>
        </w:rPr>
        <w:t>За каждый правильный ответ – 0,2 балла.</w:t>
      </w:r>
    </w:p>
    <w:p w:rsidR="00F0388D" w:rsidRDefault="00F0388D" w:rsidP="00F0388D">
      <w:pPr>
        <w:autoSpaceDE w:val="0"/>
        <w:autoSpaceDN w:val="0"/>
        <w:adjustRightInd w:val="0"/>
        <w:spacing w:after="0" w:line="240" w:lineRule="auto"/>
        <w:jc w:val="center"/>
        <w:rPr>
          <w:rFonts w:ascii="Times New Roman" w:hAnsi="Times New Roman"/>
          <w:b/>
          <w:i/>
          <w:sz w:val="24"/>
          <w:szCs w:val="24"/>
          <w:lang w:eastAsia="en-US"/>
        </w:rPr>
      </w:pPr>
    </w:p>
    <w:p w:rsidR="00F0388D" w:rsidRPr="00814654" w:rsidRDefault="00F0388D" w:rsidP="00F0388D">
      <w:pPr>
        <w:autoSpaceDE w:val="0"/>
        <w:autoSpaceDN w:val="0"/>
        <w:adjustRightInd w:val="0"/>
        <w:spacing w:after="0" w:line="240" w:lineRule="auto"/>
        <w:jc w:val="center"/>
        <w:rPr>
          <w:rFonts w:ascii="Times New Roman" w:hAnsi="Times New Roman"/>
          <w:b/>
          <w:i/>
          <w:sz w:val="24"/>
          <w:szCs w:val="24"/>
          <w:lang w:eastAsia="en-US"/>
        </w:rPr>
      </w:pPr>
      <w:r w:rsidRPr="00814654">
        <w:rPr>
          <w:rFonts w:ascii="Times New Roman" w:hAnsi="Times New Roman"/>
          <w:b/>
          <w:i/>
          <w:sz w:val="24"/>
          <w:szCs w:val="24"/>
          <w:lang w:eastAsia="en-US"/>
        </w:rPr>
        <w:t>Примерные вопросы и задания</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  Дайте определение габарита железнодорожного подвижного состава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  Дайте определение неправильного железнодорожного пути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3.  Что такое стрелочный перевод, из каких частей состоит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4.  Какой локомотив является вспомогательным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5.  Чем ограничена полезная длина железнодорожного пути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6.  Что обязан делать работник железнодорожного транспорта в случаях, угрожающих жизни и здоровью людей или безопасности движения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7.  Как обязан действовать работник железнодорожного транспорта при обнаружении неисправности сооружений или устройств, создающей угрозу безопасности движения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8.  Кто имеет право управлять подвижными единицами, сигналами, аппаратами, механизмами, другими устройствами, связанными с обеспечением безопасности движения и эксплуатации железнодорожного транспорта, переводить стрелки.</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9.  Какие согласно требованию ПТЭ наибольшие установленные скорости движения пассажирских, рефрижераторных и грузовых поездов должны обеспечивать сооружения и устройства инфраструктуры железнодорожного транспорта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10.  Каким должно быть расстояние между осями путей на перегонах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11.  Каким должно быть расстояние между осями путей на станциях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12.  Каков номинальный размер ширины рельсовой колеи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13.  Допускаемые (не требующие устранения) отклонения от номинальной ширины колеи на прямых и кривых участках пути: по сужению(-) /по уширению(+)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14.  Не допускаемое в эксплуатации стрелочного перевода отставание остряка от рамного рельса, измеряемое против первой тяги при запертом положении стрелки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15. Не допускаемое в эксплуатации стрелочного перевода понижение остряка относительно рамного рельса, измеряемое в сечении, где ширина головки остряка поверху 50 мм и более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16.  В каких случаях разрешено эксплуатировать стрелочный перевод при разъединение стрелочных остряков с тягами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lastRenderedPageBreak/>
        <w:t xml:space="preserve">17.  Требования предъявляемые ПТЭ к установке предельных столбиков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18.  Что такое сигнал, для чего они применяются </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19.  На каком расстоянии должны быть различимы днем и ночью из кабины управления подвижной единицей сигнальные огни светофоров входных, предупредительных, проходных, заградительных и прикрытия.</w:t>
      </w:r>
    </w:p>
    <w:p w:rsidR="00F0388D" w:rsidRPr="00814654" w:rsidRDefault="00F0388D" w:rsidP="00F0388D">
      <w:pPr>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20.  На каком расстоянии должны быть отчетливо различимы показания выходных и маршрутных светофоров: главных путей/боковых путей, а также пригласительных сигналов и маневровых светофоров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21.  Где устанавливаются входные светофоры на путях общего пользования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22.  Что является границей блок-участка при автоблокировке на двухпутном перегоне при движении по неправильному пути по сигналам локомотивного светофора (для машиниста поезда)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23.  Какой должен быть уровень напряжения на токоприемнике подвижного состава при переменном и постоянном токе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24.  Какой должна быть высота подвески контактного повода над уровнем головки рельса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25.  Высота оси автосцепки над уровнем верха головок рельсов должна быть…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26.  Кто является ответственным за правильное сцепление локомотива с первым вагоном поезда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27.  Что является границами железнодорожной станции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28.  Какое средство является основным для передачи указаний при маневрах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29.  С какими скоростями производятся маневры </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30.  Какой железнодорожный подвижной состав запрещается распускать толчками и с сортировочной горки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31.  В каком случае производится полное опробование автотормозов</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32.  Что служит разрешением на занятие поездом перегона при автоматической блокировке</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33.  Скорость движения поезда вагонами вперед (не более)</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34.  Скорость движения поезда по участку, огражденному сигнальными знаками "Начало опасного места" и "Конец опасного места" при отсутствии у машиниста предупреждения или указания в приказе владельца инфраструктуры (не более)</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35.  В каких случаях производится ограждение остановившегося на перегоне поезда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36.  В каких случаях не допускается осаживание поезда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37. На каком расстоянии должны быть отчетливо различимы показания выходных и маршрутных светофоров: главных путей/боковых путей, а также пригласительных сигналов и маневровых светофоров</w:t>
      </w:r>
    </w:p>
    <w:p w:rsidR="00F0388D" w:rsidRPr="00814654" w:rsidRDefault="00F0388D" w:rsidP="00F0388D">
      <w:pPr>
        <w:ind w:firstLine="709"/>
        <w:jc w:val="both"/>
        <w:rPr>
          <w:rFonts w:ascii="Times New Roman" w:hAnsi="Times New Roman"/>
          <w:sz w:val="24"/>
          <w:szCs w:val="24"/>
          <w:lang w:eastAsia="en-US"/>
        </w:rPr>
      </w:pPr>
      <w:r w:rsidRPr="00814654">
        <w:rPr>
          <w:rFonts w:ascii="Times New Roman" w:hAnsi="Times New Roman"/>
          <w:sz w:val="24"/>
          <w:szCs w:val="24"/>
          <w:lang w:eastAsia="en-US"/>
        </w:rPr>
        <w:t>38.  Какие из показанных на рисунке сигналов являются круглосуточными</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lastRenderedPageBreak/>
        <w:drawing>
          <wp:inline distT="0" distB="0" distL="0" distR="0" wp14:anchorId="7533102E" wp14:editId="43009B96">
            <wp:extent cx="385572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720" cy="182880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39.  С какой скоростью поезд может проследовать входной светофор «Ч»</w:t>
      </w:r>
    </w:p>
    <w:p w:rsidR="00F0388D" w:rsidRPr="00814654" w:rsidRDefault="00F0388D" w:rsidP="00F0388D">
      <w:pPr>
        <w:jc w:val="center"/>
        <w:rPr>
          <w:rFonts w:ascii="Times New Roman" w:hAnsi="Times New Roman"/>
          <w:sz w:val="24"/>
          <w:szCs w:val="24"/>
          <w:lang w:val="en-US" w:eastAsia="en-US"/>
        </w:rPr>
      </w:pPr>
      <w:r w:rsidRPr="0024271C">
        <w:rPr>
          <w:rFonts w:ascii="Times New Roman" w:hAnsi="Times New Roman"/>
          <w:b/>
          <w:noProof/>
          <w:sz w:val="24"/>
          <w:szCs w:val="24"/>
        </w:rPr>
        <w:drawing>
          <wp:inline distT="0" distB="0" distL="0" distR="0" wp14:anchorId="095DB278" wp14:editId="6A946B6D">
            <wp:extent cx="3848100" cy="172974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72974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40.  На перегоне А – В двусторонняя автоблокировка. С какой максимальной скоростью одиночный электровоз может следовать на I-й главный путь</w:t>
      </w:r>
    </w:p>
    <w:p w:rsidR="00F0388D" w:rsidRPr="00814654" w:rsidRDefault="00F0388D" w:rsidP="00F0388D">
      <w:pPr>
        <w:jc w:val="center"/>
        <w:rPr>
          <w:rFonts w:ascii="Times New Roman" w:hAnsi="Times New Roman"/>
          <w:sz w:val="24"/>
          <w:szCs w:val="24"/>
          <w:lang w:val="en-US" w:eastAsia="en-US"/>
        </w:rPr>
      </w:pPr>
      <w:r w:rsidRPr="0024271C">
        <w:rPr>
          <w:rFonts w:ascii="Times New Roman" w:hAnsi="Times New Roman"/>
          <w:noProof/>
          <w:sz w:val="24"/>
          <w:szCs w:val="24"/>
        </w:rPr>
        <w:drawing>
          <wp:inline distT="0" distB="0" distL="0" distR="0" wp14:anchorId="5AEA1986" wp14:editId="61E21D38">
            <wp:extent cx="3429000" cy="2049780"/>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4978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41. Выберите правильное показание выходного светофора «Ч2»</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lastRenderedPageBreak/>
        <w:drawing>
          <wp:inline distT="0" distB="0" distL="0" distR="0" wp14:anchorId="3A87CAA1" wp14:editId="067561CD">
            <wp:extent cx="2903220" cy="2331720"/>
            <wp:effectExtent l="0" t="0" r="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220" cy="233172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42. Укажите светофоры, показания которых соответствуют показанию локомотивного светофора</w:t>
      </w:r>
    </w:p>
    <w:p w:rsidR="00F0388D" w:rsidRPr="00814654" w:rsidRDefault="00F0388D" w:rsidP="00F0388D">
      <w:pPr>
        <w:spacing w:after="0" w:line="360" w:lineRule="exact"/>
        <w:jc w:val="both"/>
        <w:rPr>
          <w:rFonts w:ascii="Times New Roman" w:hAnsi="Times New Roman"/>
          <w:sz w:val="24"/>
          <w:szCs w:val="24"/>
          <w:lang w:eastAsia="en-US"/>
        </w:rPr>
      </w:pPr>
      <w:r>
        <w:rPr>
          <w:noProof/>
        </w:rPr>
        <w:drawing>
          <wp:anchor distT="0" distB="0" distL="114300" distR="114300" simplePos="0" relativeHeight="251659264" behindDoc="1" locked="0" layoutInCell="1" allowOverlap="1" wp14:anchorId="6035AABF" wp14:editId="05E440D9">
            <wp:simplePos x="0" y="0"/>
            <wp:positionH relativeFrom="column">
              <wp:posOffset>910590</wp:posOffset>
            </wp:positionH>
            <wp:positionV relativeFrom="paragraph">
              <wp:posOffset>5080</wp:posOffset>
            </wp:positionV>
            <wp:extent cx="3418205" cy="2400300"/>
            <wp:effectExtent l="0" t="0" r="0" b="0"/>
            <wp:wrapTight wrapText="bothSides">
              <wp:wrapPolygon edited="0">
                <wp:start x="0" y="0"/>
                <wp:lineTo x="0" y="21076"/>
                <wp:lineTo x="21324" y="21076"/>
                <wp:lineTo x="21324"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820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spacing w:after="0" w:line="360" w:lineRule="exact"/>
        <w:jc w:val="both"/>
        <w:rPr>
          <w:rFonts w:ascii="Times New Roman" w:hAnsi="Times New Roman"/>
          <w:sz w:val="24"/>
          <w:szCs w:val="24"/>
          <w:lang w:eastAsia="en-US"/>
        </w:rPr>
      </w:pP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 xml:space="preserve">43. Выберите правильный вариант показания предвходного светофора </w:t>
      </w:r>
      <w:r w:rsidRPr="00814654">
        <w:rPr>
          <w:rFonts w:ascii="Times New Roman" w:hAnsi="Times New Roman"/>
          <w:sz w:val="24"/>
          <w:szCs w:val="24"/>
          <w:lang w:eastAsia="en-US"/>
        </w:rPr>
        <w:br/>
        <w:t>литер «2»</w:t>
      </w:r>
    </w:p>
    <w:p w:rsidR="00F0388D" w:rsidRPr="00814654" w:rsidRDefault="00F0388D" w:rsidP="00F0388D">
      <w:pPr>
        <w:jc w:val="center"/>
        <w:rPr>
          <w:rFonts w:ascii="Times New Roman" w:hAnsi="Times New Roman"/>
          <w:b/>
          <w:noProof/>
          <w:sz w:val="24"/>
          <w:szCs w:val="24"/>
        </w:rPr>
      </w:pPr>
      <w:r w:rsidRPr="0024271C">
        <w:rPr>
          <w:rFonts w:ascii="Times New Roman" w:hAnsi="Times New Roman"/>
          <w:b/>
          <w:noProof/>
          <w:sz w:val="24"/>
          <w:szCs w:val="24"/>
        </w:rPr>
        <w:drawing>
          <wp:inline distT="0" distB="0" distL="0" distR="0" wp14:anchorId="2098880C" wp14:editId="16A7E537">
            <wp:extent cx="3848100" cy="2095500"/>
            <wp:effectExtent l="0" t="0" r="0" b="0"/>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09550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44. Выберите правильный вариант ограждения</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lastRenderedPageBreak/>
        <w:drawing>
          <wp:inline distT="0" distB="0" distL="0" distR="0" wp14:anchorId="421132F1" wp14:editId="28DC17BA">
            <wp:extent cx="3756660" cy="2567940"/>
            <wp:effectExtent l="0" t="0" r="0" b="0"/>
            <wp:docPr id="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1">
                      <a:extLst>
                        <a:ext uri="{28A0092B-C50C-407E-A947-70E740481C1C}">
                          <a14:useLocalDpi xmlns:a14="http://schemas.microsoft.com/office/drawing/2010/main" val="0"/>
                        </a:ext>
                      </a:extLst>
                    </a:blip>
                    <a:srcRect t="7701" b="1855"/>
                    <a:stretch>
                      <a:fillRect/>
                    </a:stretch>
                  </pic:blipFill>
                  <pic:spPr bwMode="auto">
                    <a:xfrm>
                      <a:off x="0" y="0"/>
                      <a:ext cx="3756660" cy="256794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45. Выберите правильный вариант ограждения препятствия на пути</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1E86FBAF" wp14:editId="3B723C7F">
            <wp:extent cx="3931920" cy="2255520"/>
            <wp:effectExtent l="0" t="0" r="0" b="0"/>
            <wp:docPr id="7"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2">
                      <a:extLst>
                        <a:ext uri="{28A0092B-C50C-407E-A947-70E740481C1C}">
                          <a14:useLocalDpi xmlns:a14="http://schemas.microsoft.com/office/drawing/2010/main" val="0"/>
                        </a:ext>
                      </a:extLst>
                    </a:blip>
                    <a:srcRect t="1796" b="8279"/>
                    <a:stretch>
                      <a:fillRect/>
                    </a:stretch>
                  </pic:blipFill>
                  <pic:spPr bwMode="auto">
                    <a:xfrm>
                      <a:off x="0" y="0"/>
                      <a:ext cx="3931920" cy="225552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46. Выберите правильный вариант ограждения препятствия на пути</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28879866" wp14:editId="74EE46BC">
            <wp:extent cx="3855720" cy="2430780"/>
            <wp:effectExtent l="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a:extLst>
                        <a:ext uri="{28A0092B-C50C-407E-A947-70E740481C1C}">
                          <a14:useLocalDpi xmlns:a14="http://schemas.microsoft.com/office/drawing/2010/main" val="0"/>
                        </a:ext>
                      </a:extLst>
                    </a:blip>
                    <a:srcRect t="6465" b="7129"/>
                    <a:stretch>
                      <a:fillRect/>
                    </a:stretch>
                  </pic:blipFill>
                  <pic:spPr bwMode="auto">
                    <a:xfrm>
                      <a:off x="0" y="0"/>
                      <a:ext cx="3855720" cy="2430780"/>
                    </a:xfrm>
                    <a:prstGeom prst="rect">
                      <a:avLst/>
                    </a:prstGeom>
                    <a:noFill/>
                    <a:ln>
                      <a:noFill/>
                    </a:ln>
                  </pic:spPr>
                </pic:pic>
              </a:graphicData>
            </a:graphic>
          </wp:inline>
        </w:drawing>
      </w:r>
    </w:p>
    <w:p w:rsidR="00F0388D" w:rsidRPr="00814654" w:rsidRDefault="00F0388D" w:rsidP="00F0388D">
      <w:pPr>
        <w:spacing w:after="0" w:line="360" w:lineRule="exact"/>
        <w:jc w:val="both"/>
        <w:rPr>
          <w:rFonts w:ascii="Times New Roman" w:hAnsi="Times New Roman"/>
          <w:i/>
          <w:sz w:val="24"/>
          <w:szCs w:val="24"/>
          <w:lang w:eastAsia="en-US"/>
        </w:rPr>
      </w:pP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lastRenderedPageBreak/>
        <w:t>47. Однопутный перегон. Выберите правильный вариант осигналивания одиночного локомотива ночью при следовании в направлении, указанном стрелкой</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741C97A6" wp14:editId="07F2B72A">
            <wp:extent cx="3985260" cy="1874520"/>
            <wp:effectExtent l="0" t="0" r="0" b="0"/>
            <wp:docPr id="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260" cy="1874520"/>
                    </a:xfrm>
                    <a:prstGeom prst="rect">
                      <a:avLst/>
                    </a:prstGeom>
                    <a:noFill/>
                    <a:ln>
                      <a:noFill/>
                    </a:ln>
                  </pic:spPr>
                </pic:pic>
              </a:graphicData>
            </a:graphic>
          </wp:inline>
        </w:drawing>
      </w:r>
    </w:p>
    <w:p w:rsidR="00F0388D" w:rsidRPr="00814654" w:rsidRDefault="00F0388D" w:rsidP="00F0388D">
      <w:pPr>
        <w:spacing w:after="0" w:line="360" w:lineRule="exact"/>
        <w:jc w:val="both"/>
        <w:rPr>
          <w:rFonts w:ascii="Times New Roman" w:hAnsi="Times New Roman"/>
          <w:i/>
          <w:sz w:val="24"/>
          <w:szCs w:val="24"/>
          <w:lang w:eastAsia="en-US"/>
        </w:rPr>
      </w:pP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48. Какому из указанных вариантов соответствует ограждение хвоста поезда</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0569837A" wp14:editId="3BE5A228">
            <wp:extent cx="3581400" cy="1828800"/>
            <wp:effectExtent l="0" t="0" r="0" b="0"/>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82880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49. Ночь. Определите, какой поезд приближается к Вам.</w:t>
      </w:r>
    </w:p>
    <w:p w:rsidR="00F0388D" w:rsidRPr="00814654" w:rsidRDefault="00F0388D" w:rsidP="00F0388D">
      <w:pPr>
        <w:jc w:val="center"/>
        <w:rPr>
          <w:rFonts w:ascii="Times New Roman" w:hAnsi="Times New Roman"/>
          <w:b/>
          <w:sz w:val="24"/>
          <w:szCs w:val="24"/>
          <w:lang w:eastAsia="en-US"/>
        </w:rPr>
      </w:pPr>
      <w:r w:rsidRPr="0024271C">
        <w:rPr>
          <w:rFonts w:ascii="Times New Roman" w:hAnsi="Times New Roman"/>
          <w:noProof/>
          <w:sz w:val="24"/>
          <w:szCs w:val="24"/>
        </w:rPr>
        <w:drawing>
          <wp:inline distT="0" distB="0" distL="0" distR="0" wp14:anchorId="738AB344" wp14:editId="2B0C36A2">
            <wp:extent cx="3086100" cy="1920240"/>
            <wp:effectExtent l="0" t="0" r="0" b="0"/>
            <wp:docPr id="11"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92024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50. Какой сигнал должен подавать машинист свистком локомотива</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lastRenderedPageBreak/>
        <w:drawing>
          <wp:inline distT="0" distB="0" distL="0" distR="0" wp14:anchorId="0E98B34E" wp14:editId="132371A2">
            <wp:extent cx="3665220" cy="1981200"/>
            <wp:effectExtent l="0" t="0" r="0" b="0"/>
            <wp:docPr id="1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a:extLst>
                        <a:ext uri="{28A0092B-C50C-407E-A947-70E740481C1C}">
                          <a14:useLocalDpi xmlns:a14="http://schemas.microsoft.com/office/drawing/2010/main" val="0"/>
                        </a:ext>
                      </a:extLst>
                    </a:blip>
                    <a:srcRect t="4578"/>
                    <a:stretch>
                      <a:fillRect/>
                    </a:stretch>
                  </pic:blipFill>
                  <pic:spPr bwMode="auto">
                    <a:xfrm>
                      <a:off x="0" y="0"/>
                      <a:ext cx="3665220" cy="1981200"/>
                    </a:xfrm>
                    <a:prstGeom prst="rect">
                      <a:avLst/>
                    </a:prstGeom>
                    <a:noFill/>
                    <a:ln>
                      <a:noFill/>
                    </a:ln>
                  </pic:spPr>
                </pic:pic>
              </a:graphicData>
            </a:graphic>
          </wp:inline>
        </w:drawing>
      </w: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51. Плохая видимость (туман). Какой оповестительный сигнал должен подавать свистком локомотива машинист прибывающего поезда</w:t>
      </w:r>
    </w:p>
    <w:p w:rsidR="00F0388D" w:rsidRPr="00814654" w:rsidRDefault="00F0388D" w:rsidP="00F0388D">
      <w:pPr>
        <w:jc w:val="center"/>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51CB1377" wp14:editId="76B69E3C">
            <wp:extent cx="4023360" cy="1783080"/>
            <wp:effectExtent l="0" t="0" r="0" b="0"/>
            <wp:docPr id="1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a:extLst>
                        <a:ext uri="{28A0092B-C50C-407E-A947-70E740481C1C}">
                          <a14:useLocalDpi xmlns:a14="http://schemas.microsoft.com/office/drawing/2010/main" val="0"/>
                        </a:ext>
                      </a:extLst>
                    </a:blip>
                    <a:srcRect t="8800"/>
                    <a:stretch>
                      <a:fillRect/>
                    </a:stretch>
                  </pic:blipFill>
                  <pic:spPr bwMode="auto">
                    <a:xfrm>
                      <a:off x="0" y="0"/>
                      <a:ext cx="4023360" cy="1783080"/>
                    </a:xfrm>
                    <a:prstGeom prst="rect">
                      <a:avLst/>
                    </a:prstGeom>
                    <a:noFill/>
                    <a:ln>
                      <a:noFill/>
                    </a:ln>
                  </pic:spPr>
                </pic:pic>
              </a:graphicData>
            </a:graphic>
          </wp:inline>
        </w:drawing>
      </w:r>
    </w:p>
    <w:p w:rsidR="00F0388D" w:rsidRPr="00814654" w:rsidRDefault="00F0388D" w:rsidP="00F0388D">
      <w:pPr>
        <w:spacing w:after="0" w:line="360" w:lineRule="exact"/>
        <w:jc w:val="both"/>
        <w:rPr>
          <w:rFonts w:ascii="Times New Roman" w:hAnsi="Times New Roman"/>
          <w:i/>
          <w:sz w:val="24"/>
          <w:szCs w:val="24"/>
          <w:lang w:eastAsia="en-US"/>
        </w:rPr>
      </w:pPr>
    </w:p>
    <w:p w:rsidR="00F0388D" w:rsidRPr="00814654" w:rsidRDefault="00F0388D" w:rsidP="00F0388D">
      <w:pPr>
        <w:rPr>
          <w:rFonts w:ascii="Times New Roman" w:hAnsi="Times New Roman"/>
          <w:sz w:val="24"/>
          <w:szCs w:val="24"/>
          <w:lang w:eastAsia="en-US"/>
        </w:rPr>
      </w:pPr>
      <w:r w:rsidRPr="00814654">
        <w:rPr>
          <w:rFonts w:ascii="Times New Roman" w:hAnsi="Times New Roman"/>
          <w:sz w:val="24"/>
          <w:szCs w:val="24"/>
          <w:lang w:eastAsia="en-US"/>
        </w:rPr>
        <w:t>52. Какой сигнал должен подавать машинист свистком локомотива</w:t>
      </w:r>
    </w:p>
    <w:p w:rsidR="00F0388D" w:rsidRPr="00814654" w:rsidRDefault="00F0388D" w:rsidP="00F0388D">
      <w:pPr>
        <w:jc w:val="both"/>
        <w:rPr>
          <w:rFonts w:ascii="Times New Roman" w:hAnsi="Times New Roman"/>
          <w:sz w:val="24"/>
          <w:szCs w:val="24"/>
          <w:lang w:eastAsia="en-US"/>
        </w:rPr>
      </w:pPr>
      <w:r w:rsidRPr="0024271C">
        <w:rPr>
          <w:rFonts w:ascii="Times New Roman" w:hAnsi="Times New Roman"/>
          <w:noProof/>
          <w:sz w:val="24"/>
          <w:szCs w:val="24"/>
        </w:rPr>
        <w:drawing>
          <wp:inline distT="0" distB="0" distL="0" distR="0" wp14:anchorId="56E1541D" wp14:editId="1D64C12B">
            <wp:extent cx="3992880" cy="1981200"/>
            <wp:effectExtent l="0" t="0" r="0" b="0"/>
            <wp:docPr id="1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2880" cy="1981200"/>
                    </a:xfrm>
                    <a:prstGeom prst="rect">
                      <a:avLst/>
                    </a:prstGeom>
                    <a:noFill/>
                    <a:ln>
                      <a:noFill/>
                    </a:ln>
                  </pic:spPr>
                </pic:pic>
              </a:graphicData>
            </a:graphic>
          </wp:inline>
        </w:drawing>
      </w:r>
    </w:p>
    <w:p w:rsidR="00F0388D" w:rsidRPr="00814654" w:rsidRDefault="00F0388D" w:rsidP="00F0388D">
      <w:pPr>
        <w:spacing w:after="0" w:line="360" w:lineRule="exact"/>
        <w:jc w:val="both"/>
        <w:rPr>
          <w:rFonts w:ascii="Times New Roman" w:hAnsi="Times New Roman"/>
          <w:sz w:val="24"/>
          <w:szCs w:val="24"/>
          <w:lang w:eastAsia="en-US"/>
        </w:rPr>
      </w:pPr>
      <w:r w:rsidRPr="00814654">
        <w:rPr>
          <w:rFonts w:ascii="Times New Roman" w:hAnsi="Times New Roman"/>
          <w:sz w:val="24"/>
          <w:szCs w:val="24"/>
          <w:lang w:eastAsia="en-US"/>
        </w:rPr>
        <w:t>53.  Назначение сигналов, их подразделение по способу восприятия</w:t>
      </w:r>
    </w:p>
    <w:p w:rsidR="00F0388D" w:rsidRPr="00814654" w:rsidRDefault="00F0388D" w:rsidP="00F0388D">
      <w:pPr>
        <w:spacing w:after="0" w:line="360" w:lineRule="exact"/>
        <w:jc w:val="both"/>
        <w:rPr>
          <w:rFonts w:ascii="Times New Roman" w:hAnsi="Times New Roman"/>
          <w:sz w:val="24"/>
          <w:szCs w:val="24"/>
          <w:lang w:eastAsia="en-US"/>
        </w:rPr>
      </w:pPr>
      <w:r w:rsidRPr="00814654">
        <w:rPr>
          <w:rFonts w:ascii="Times New Roman" w:hAnsi="Times New Roman"/>
          <w:sz w:val="24"/>
          <w:szCs w:val="24"/>
          <w:lang w:eastAsia="en-US"/>
        </w:rPr>
        <w:t>54.  В каких случаях на путях общего пользования ночные сигналы применяются днем</w:t>
      </w:r>
    </w:p>
    <w:p w:rsidR="00F0388D" w:rsidRPr="00814654" w:rsidRDefault="00F0388D" w:rsidP="00F0388D">
      <w:pPr>
        <w:spacing w:after="0" w:line="360" w:lineRule="exact"/>
        <w:jc w:val="both"/>
        <w:rPr>
          <w:rFonts w:ascii="Times New Roman" w:hAnsi="Times New Roman"/>
          <w:sz w:val="24"/>
          <w:szCs w:val="24"/>
          <w:lang w:eastAsia="en-US"/>
        </w:rPr>
      </w:pPr>
      <w:r w:rsidRPr="00814654">
        <w:rPr>
          <w:rFonts w:ascii="Times New Roman" w:hAnsi="Times New Roman"/>
          <w:sz w:val="24"/>
          <w:szCs w:val="24"/>
          <w:lang w:eastAsia="en-US"/>
        </w:rPr>
        <w:t>55.  Как подразделяются светофоры по назначению</w:t>
      </w:r>
    </w:p>
    <w:p w:rsidR="00F0388D" w:rsidRPr="00814654" w:rsidRDefault="00F0388D" w:rsidP="00F0388D">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56.  Каковы основные значения сигналов, подаваемых светофорами (независимо от места установки и их назначения)</w:t>
      </w:r>
    </w:p>
    <w:p w:rsidR="00F0388D" w:rsidRDefault="00F0388D" w:rsidP="00F0388D">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57.  Условно-разрешающий сигнал, места его установки, как он выражается и какой порядок его проследования</w:t>
      </w:r>
    </w:p>
    <w:p w:rsidR="00F0388D" w:rsidRDefault="00F0388D" w:rsidP="00F0388D">
      <w:pPr>
        <w:spacing w:after="0" w:line="240" w:lineRule="auto"/>
        <w:jc w:val="both"/>
        <w:rPr>
          <w:rFonts w:ascii="Times New Roman" w:hAnsi="Times New Roman"/>
          <w:sz w:val="24"/>
          <w:szCs w:val="24"/>
          <w:lang w:eastAsia="en-US"/>
        </w:rPr>
      </w:pPr>
    </w:p>
    <w:p w:rsidR="00F0388D" w:rsidRPr="00814654" w:rsidRDefault="00F0388D" w:rsidP="00F0388D">
      <w:pPr>
        <w:spacing w:after="0" w:line="240" w:lineRule="auto"/>
        <w:jc w:val="both"/>
        <w:rPr>
          <w:rFonts w:ascii="Times New Roman" w:hAnsi="Times New Roman"/>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r>
        <w:rPr>
          <w:noProof/>
        </w:rPr>
        <w:drawing>
          <wp:anchor distT="0" distB="0" distL="114300" distR="114300" simplePos="0" relativeHeight="251660288" behindDoc="1" locked="0" layoutInCell="1" allowOverlap="1" wp14:anchorId="3D533FED" wp14:editId="3DC82E81">
            <wp:simplePos x="0" y="0"/>
            <wp:positionH relativeFrom="column">
              <wp:posOffset>2164080</wp:posOffset>
            </wp:positionH>
            <wp:positionV relativeFrom="paragraph">
              <wp:posOffset>46990</wp:posOffset>
            </wp:positionV>
            <wp:extent cx="1081405" cy="2552700"/>
            <wp:effectExtent l="0" t="0" r="0" b="0"/>
            <wp:wrapTight wrapText="bothSides">
              <wp:wrapPolygon edited="0">
                <wp:start x="0" y="0"/>
                <wp:lineTo x="0" y="21163"/>
                <wp:lineTo x="20622" y="21163"/>
                <wp:lineTo x="20622"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1405"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Default="00F0388D" w:rsidP="00F0388D">
      <w:pPr>
        <w:spacing w:after="0" w:line="360" w:lineRule="exact"/>
        <w:jc w:val="both"/>
        <w:rPr>
          <w:rFonts w:ascii="Calibri" w:hAnsi="Calibri"/>
          <w:noProof/>
          <w:sz w:val="24"/>
          <w:szCs w:val="24"/>
          <w:lang w:eastAsia="en-US"/>
        </w:rPr>
      </w:pPr>
    </w:p>
    <w:p w:rsidR="00F0388D"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360" w:lineRule="exact"/>
        <w:jc w:val="both"/>
        <w:rPr>
          <w:rFonts w:ascii="Calibri" w:hAnsi="Calibri"/>
          <w:noProof/>
          <w:sz w:val="24"/>
          <w:szCs w:val="24"/>
          <w:lang w:eastAsia="en-US"/>
        </w:rPr>
      </w:pPr>
    </w:p>
    <w:p w:rsidR="00F0388D" w:rsidRPr="00814654" w:rsidRDefault="00F0388D" w:rsidP="00F0388D">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58. </w:t>
      </w:r>
      <w:r w:rsidRPr="00814654">
        <w:rPr>
          <w:rFonts w:ascii="Times New Roman" w:hAnsi="Times New Roman"/>
          <w:sz w:val="24"/>
          <w:szCs w:val="24"/>
          <w:lang w:eastAsia="en-US"/>
        </w:rPr>
        <w:t>Назовите ручные и звуковые сигналы, применяемые при производстве маневровой работы</w:t>
      </w:r>
    </w:p>
    <w:p w:rsidR="00F0388D" w:rsidRPr="00814654" w:rsidRDefault="00F0388D" w:rsidP="00F0388D">
      <w:pPr>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59.  Перечислите звуковые сигналы тревог</w:t>
      </w:r>
    </w:p>
    <w:p w:rsidR="00F0388D" w:rsidRPr="00814654" w:rsidRDefault="00F0388D" w:rsidP="00F0388D">
      <w:pPr>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60.  Каким порядком ограждается место препятствия для движения поездов на путях общего пользования, на однопутном перегоне</w:t>
      </w:r>
    </w:p>
    <w:p w:rsidR="00F0388D" w:rsidRPr="00814654" w:rsidRDefault="00F0388D" w:rsidP="00F0388D">
      <w:pPr>
        <w:spacing w:after="0" w:line="360" w:lineRule="exact"/>
        <w:jc w:val="both"/>
        <w:rPr>
          <w:rFonts w:ascii="Times New Roman" w:hAnsi="Times New Roman"/>
          <w:i/>
          <w:sz w:val="24"/>
          <w:szCs w:val="24"/>
          <w:lang w:eastAsia="en-US"/>
        </w:rPr>
      </w:pPr>
    </w:p>
    <w:p w:rsidR="00F0388D" w:rsidRPr="00814654" w:rsidRDefault="00F0388D" w:rsidP="00F0388D">
      <w:pPr>
        <w:spacing w:after="0" w:line="360" w:lineRule="exact"/>
        <w:jc w:val="both"/>
        <w:rPr>
          <w:rFonts w:ascii="Times New Roman" w:hAnsi="Times New Roman"/>
          <w:i/>
          <w:sz w:val="24"/>
          <w:szCs w:val="24"/>
          <w:lang w:eastAsia="en-US"/>
        </w:rPr>
      </w:pPr>
      <w:r>
        <w:rPr>
          <w:noProof/>
        </w:rPr>
        <w:drawing>
          <wp:anchor distT="0" distB="0" distL="114300" distR="114300" simplePos="0" relativeHeight="251661312" behindDoc="1" locked="0" layoutInCell="1" allowOverlap="1" wp14:anchorId="43ACE8AC" wp14:editId="5B66F835">
            <wp:simplePos x="0" y="0"/>
            <wp:positionH relativeFrom="column">
              <wp:posOffset>1042670</wp:posOffset>
            </wp:positionH>
            <wp:positionV relativeFrom="paragraph">
              <wp:posOffset>5715</wp:posOffset>
            </wp:positionV>
            <wp:extent cx="4576445" cy="1531620"/>
            <wp:effectExtent l="0" t="0" r="0" b="0"/>
            <wp:wrapTight wrapText="bothSides">
              <wp:wrapPolygon edited="0">
                <wp:start x="0" y="0"/>
                <wp:lineTo x="0" y="21283"/>
                <wp:lineTo x="21356" y="21283"/>
                <wp:lineTo x="21356" y="0"/>
                <wp:lineTo x="0" y="0"/>
              </wp:wrapPolygon>
            </wp:wrapTight>
            <wp:docPr id="1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6445"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88D" w:rsidRPr="00814654" w:rsidRDefault="00F0388D" w:rsidP="00F0388D">
      <w:pPr>
        <w:spacing w:after="0" w:line="360" w:lineRule="exact"/>
        <w:jc w:val="both"/>
        <w:rPr>
          <w:rFonts w:ascii="Times New Roman" w:hAnsi="Times New Roman"/>
          <w:i/>
          <w:sz w:val="24"/>
          <w:szCs w:val="24"/>
          <w:lang w:eastAsia="en-US"/>
        </w:rPr>
      </w:pPr>
    </w:p>
    <w:p w:rsidR="00F0388D" w:rsidRPr="00814654" w:rsidRDefault="00F0388D" w:rsidP="00F0388D">
      <w:pPr>
        <w:jc w:val="both"/>
        <w:rPr>
          <w:rFonts w:ascii="Times New Roman" w:hAnsi="Times New Roman"/>
          <w:sz w:val="24"/>
          <w:szCs w:val="24"/>
          <w:lang w:eastAsia="en-US"/>
        </w:rPr>
      </w:pPr>
    </w:p>
    <w:p w:rsidR="00F0388D" w:rsidRPr="00814654" w:rsidRDefault="00F0388D" w:rsidP="00F0388D">
      <w:pPr>
        <w:jc w:val="both"/>
        <w:rPr>
          <w:rFonts w:ascii="Times New Roman" w:hAnsi="Times New Roman"/>
          <w:sz w:val="24"/>
          <w:szCs w:val="24"/>
          <w:lang w:eastAsia="en-US"/>
        </w:rPr>
      </w:pPr>
    </w:p>
    <w:p w:rsidR="00F0388D" w:rsidRPr="00814654" w:rsidRDefault="00F0388D" w:rsidP="00F0388D">
      <w:pPr>
        <w:jc w:val="both"/>
        <w:rPr>
          <w:rFonts w:ascii="Times New Roman" w:hAnsi="Times New Roman"/>
          <w:sz w:val="24"/>
          <w:szCs w:val="24"/>
          <w:lang w:eastAsia="en-US"/>
        </w:rPr>
      </w:pPr>
    </w:p>
    <w:p w:rsidR="00F0388D" w:rsidRPr="00814654" w:rsidRDefault="00F0388D" w:rsidP="00F0388D">
      <w:pPr>
        <w:jc w:val="both"/>
        <w:rPr>
          <w:rFonts w:ascii="Times New Roman" w:hAnsi="Times New Roman"/>
          <w:sz w:val="24"/>
          <w:szCs w:val="24"/>
          <w:lang w:eastAsia="en-US"/>
        </w:rPr>
      </w:pPr>
    </w:p>
    <w:p w:rsidR="00F0388D" w:rsidRPr="00814654" w:rsidRDefault="00F0388D" w:rsidP="00F0388D">
      <w:pPr>
        <w:spacing w:after="0" w:line="360" w:lineRule="exact"/>
        <w:ind w:firstLine="709"/>
        <w:jc w:val="both"/>
        <w:rPr>
          <w:rFonts w:ascii="Times New Roman" w:hAnsi="Times New Roman"/>
          <w:sz w:val="24"/>
          <w:szCs w:val="24"/>
          <w:u w:val="single"/>
          <w:lang w:eastAsia="en-US"/>
        </w:rPr>
      </w:pPr>
      <w:r w:rsidRPr="00814654">
        <w:rPr>
          <w:rFonts w:ascii="Times New Roman" w:hAnsi="Times New Roman"/>
          <w:sz w:val="24"/>
          <w:szCs w:val="24"/>
          <w:lang w:eastAsia="en-US"/>
        </w:rPr>
        <w:t>61.  С какой скоростью может следовать машинист поезда после проследования проходного светофора с красным огнем при наличии разрешающего показания локомотивного светофора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62.  До какого пункта машинист пассажирского или грузового поезда обязан довести поезд в случае выхода из строя устройств АЛС для их ремонта или замены локомотива (при исправном действии радиосвязи)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63.  Какие разрешения ДСП может выдать машинисту для отправления поезда № 2641 на неправильный 2-й путь двухпутного перегона с двусторонней автоблокировкой по каждому пути при двухпутных правилах при запрещающем показании выходного светофора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64.  Какие разрешения ДСП может выдать машинисту для отправления поезда № 23 на правильный 1-й путь двухпутного перегона с односторонней автоблокировкой при запрещающем показании выходного светофора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65.  При каких неисправностях устройств СЦБ действие автоблокировки должно быть прекращено</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lastRenderedPageBreak/>
        <w:t>66.  Как производится отправление поезда с подталкивающим локомотивом, следующим на весь перегон, и в случае возвращения подталкивающего локомотива на станцию отправления</w:t>
      </w:r>
    </w:p>
    <w:p w:rsidR="00F0388D" w:rsidRPr="00814654" w:rsidRDefault="00F0388D" w:rsidP="00F0388D">
      <w:pPr>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67.  Двухпутный перегон, оборудованный полуавтоблокировкой. На станции А  ДСП открыл выходной светофор поезду для отправления на станцию Б по правильному пути, а затем перекрыл его в связи с неготовностью поезда к отправлению. Что является разрешением на отправление со станции А поезду того же направления с соседнего пути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68.  В каких случаях при отправлении поездов на перегоны, оборудованные полуавтоблокировкой, машинистам выдается письменное разрешение на бланке зеленого цвета формы ДУ-52 с заполнением пункта 2</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69.  Что является разрешением машинисту на следование до соседнего пункта после прекращения действия полуавтоблокировки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70.  Какие данные и каким образом машинист остановившегося на перегоне поезда обязан сообщить ДСП (ДНЦ) при затребовании помощи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71.  Можно ли осадить отправившийся поезд на путь отправления, если хвост поезда еще не вышел за границу станции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72.  Какие способы оказания помощи остановившемуся на перегоне поезду допускаются при автоблокировке</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73.  С какой стороны может быть оказана помощь пассажирскому поезду, остановившемуся на перегоне, вспомогательным локомотивом с выводом поезда на станцию</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74.  По каким разрешениям хозяйственные поезда могут отправляться на перегон (путь перегона), закрытый для ремонта сооружений и устройств</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75.  При отправлении на закрытый перегон нескольких попутных хозяйственных поездов с какой скоростью они должны следовать и на каком расстоянии между ними</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76.  Допускается ли и при каких условиях отправление хозяйственных поездов на закрытый перегон с соседних раздельных пунктов навстречу друг другу</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77.  В каком случае машинисту хозяйственного поезда при отправлении на перегон для производства ремонтных работ выдается письменное предупреждение на бланке ф. ДУ-61 о пункте первоначальной остановки на перегоне (км, пикет)?</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78.  Как можно на путях общего пользования принять прибывающий поезд, который не устанавливается в границах полезной длины пути приема</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79.  По каким разрешениям и как производится прием поездов на станцию, при запрещающем показании входного (маршрутного) светофора на путях общего пользования</w:t>
      </w:r>
    </w:p>
    <w:p w:rsidR="00F0388D" w:rsidRPr="00814654" w:rsidRDefault="00F0388D" w:rsidP="00F0388D">
      <w:pPr>
        <w:spacing w:after="0" w:line="360" w:lineRule="exact"/>
        <w:ind w:firstLine="709"/>
        <w:jc w:val="both"/>
        <w:rPr>
          <w:rFonts w:ascii="Times New Roman" w:hAnsi="Times New Roman"/>
          <w:sz w:val="24"/>
          <w:szCs w:val="24"/>
          <w:lang w:eastAsia="en-US"/>
        </w:rPr>
      </w:pPr>
      <w:r w:rsidRPr="00814654">
        <w:rPr>
          <w:rFonts w:ascii="Times New Roman" w:hAnsi="Times New Roman"/>
          <w:sz w:val="24"/>
          <w:szCs w:val="24"/>
          <w:lang w:eastAsia="en-US"/>
        </w:rPr>
        <w:t>80.  В случаях на поезда выдаются письменные предупреждения (ДУ-61)</w:t>
      </w:r>
    </w:p>
    <w:p w:rsidR="00F0388D" w:rsidRPr="00814654" w:rsidRDefault="00F0388D" w:rsidP="00F0388D">
      <w:pPr>
        <w:spacing w:after="0" w:line="360" w:lineRule="exact"/>
        <w:ind w:firstLine="709"/>
        <w:jc w:val="both"/>
        <w:rPr>
          <w:rFonts w:ascii="Times New Roman" w:hAnsi="Times New Roman"/>
          <w:sz w:val="24"/>
          <w:szCs w:val="24"/>
          <w:lang w:eastAsia="en-US"/>
        </w:rPr>
      </w:pPr>
    </w:p>
    <w:p w:rsidR="00F0388D" w:rsidRPr="00814654" w:rsidRDefault="00F0388D" w:rsidP="00F0388D">
      <w:pPr>
        <w:spacing w:after="0" w:line="360" w:lineRule="exact"/>
        <w:ind w:firstLine="709"/>
        <w:jc w:val="both"/>
        <w:rPr>
          <w:rFonts w:ascii="Times New Roman" w:hAnsi="Times New Roman"/>
          <w:sz w:val="24"/>
          <w:szCs w:val="24"/>
          <w:lang w:eastAsia="en-US"/>
        </w:rPr>
      </w:pP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
          <w:sz w:val="24"/>
          <w:szCs w:val="24"/>
          <w:u w:val="single"/>
          <w:lang w:eastAsia="en-US"/>
        </w:rPr>
      </w:pPr>
      <w:r w:rsidRPr="00814654">
        <w:rPr>
          <w:rFonts w:ascii="Times New Roman" w:hAnsi="Times New Roman"/>
          <w:b/>
          <w:sz w:val="24"/>
          <w:szCs w:val="24"/>
          <w:u w:val="single"/>
          <w:lang w:eastAsia="en-US"/>
        </w:rPr>
        <w:t>Модуль В</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
          <w:sz w:val="24"/>
          <w:szCs w:val="24"/>
          <w:u w:val="single"/>
          <w:lang w:eastAsia="en-US"/>
        </w:rPr>
      </w:pPr>
      <w:r w:rsidRPr="00814654">
        <w:rPr>
          <w:rFonts w:ascii="Times New Roman" w:hAnsi="Times New Roman"/>
          <w:b/>
          <w:sz w:val="24"/>
          <w:szCs w:val="24"/>
          <w:u w:val="single"/>
          <w:lang w:eastAsia="en-US"/>
        </w:rPr>
        <w:t>Выполнение работ, установленных для слесаря по ремонту тепловоза 3-го разряда</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sz w:val="24"/>
          <w:szCs w:val="24"/>
          <w:lang w:eastAsia="en-US"/>
        </w:rPr>
      </w:pPr>
      <w:r w:rsidRPr="00814654">
        <w:rPr>
          <w:rFonts w:ascii="Times New Roman" w:hAnsi="Times New Roman"/>
          <w:i/>
          <w:iCs/>
          <w:sz w:val="24"/>
          <w:szCs w:val="24"/>
          <w:u w:val="single"/>
          <w:lang w:eastAsia="en-US"/>
        </w:rPr>
        <w:t>Типовое задание</w:t>
      </w:r>
      <w:r w:rsidRPr="00814654">
        <w:rPr>
          <w:rFonts w:ascii="Times New Roman" w:hAnsi="Times New Roman"/>
          <w:i/>
          <w:iCs/>
          <w:sz w:val="24"/>
          <w:szCs w:val="24"/>
          <w:lang w:eastAsia="en-US"/>
        </w:rPr>
        <w:t xml:space="preserve">: </w:t>
      </w:r>
      <w:r w:rsidRPr="00814654">
        <w:rPr>
          <w:rFonts w:ascii="Times New Roman" w:hAnsi="Times New Roman"/>
          <w:sz w:val="24"/>
          <w:szCs w:val="24"/>
          <w:lang w:eastAsia="en-US"/>
        </w:rPr>
        <w:t>Выполнение работ, установленных для слесаря по ремонту тепловоза 3-го разряда</w:t>
      </w:r>
    </w:p>
    <w:p w:rsidR="00F0388D" w:rsidRPr="00814654" w:rsidRDefault="00F0388D" w:rsidP="00F0388D">
      <w:pPr>
        <w:spacing w:after="0" w:line="360" w:lineRule="auto"/>
        <w:ind w:right="-88"/>
        <w:jc w:val="both"/>
        <w:rPr>
          <w:rFonts w:ascii="Times New Roman" w:hAnsi="Times New Roman"/>
          <w:sz w:val="24"/>
          <w:szCs w:val="24"/>
        </w:rPr>
      </w:pPr>
      <w:r w:rsidRPr="00814654">
        <w:rPr>
          <w:rFonts w:ascii="Times New Roman" w:hAnsi="Times New Roman"/>
          <w:i/>
          <w:iCs/>
          <w:sz w:val="24"/>
          <w:szCs w:val="24"/>
          <w:u w:val="single"/>
        </w:rPr>
        <w:lastRenderedPageBreak/>
        <w:t xml:space="preserve">Состав работ: </w:t>
      </w:r>
      <w:r w:rsidRPr="00814654">
        <w:rPr>
          <w:rFonts w:ascii="Times New Roman" w:hAnsi="Times New Roman"/>
          <w:iCs/>
          <w:sz w:val="24"/>
          <w:szCs w:val="24"/>
        </w:rPr>
        <w:t>По выбору экспертов из сборника норм времени</w:t>
      </w:r>
      <w:r w:rsidRPr="00814654">
        <w:rPr>
          <w:rFonts w:ascii="Times New Roman" w:hAnsi="Times New Roman"/>
          <w:sz w:val="24"/>
          <w:szCs w:val="24"/>
        </w:rPr>
        <w:t xml:space="preserve"> для слесарных работ при ремонте тепловозов и дизель поездов.</w:t>
      </w:r>
    </w:p>
    <w:tbl>
      <w:tblPr>
        <w:tblStyle w:val="12c"/>
        <w:tblW w:w="0" w:type="auto"/>
        <w:tblLook w:val="04A0" w:firstRow="1" w:lastRow="0" w:firstColumn="1" w:lastColumn="0" w:noHBand="0" w:noVBand="1"/>
      </w:tblPr>
      <w:tblGrid>
        <w:gridCol w:w="959"/>
        <w:gridCol w:w="6520"/>
        <w:gridCol w:w="2092"/>
      </w:tblGrid>
      <w:tr w:rsidR="00F0388D" w:rsidRPr="00814654" w:rsidTr="003850B2">
        <w:tc>
          <w:tcPr>
            <w:tcW w:w="959"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 п/п</w:t>
            </w:r>
          </w:p>
        </w:tc>
        <w:tc>
          <w:tcPr>
            <w:tcW w:w="6520"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Виды работ</w:t>
            </w:r>
          </w:p>
        </w:tc>
        <w:tc>
          <w:tcPr>
            <w:tcW w:w="2092"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Норма времени</w:t>
            </w:r>
          </w:p>
        </w:tc>
      </w:tr>
      <w:tr w:rsidR="00F0388D" w:rsidRPr="00814654" w:rsidTr="003850B2">
        <w:tc>
          <w:tcPr>
            <w:tcW w:w="959"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1</w:t>
            </w:r>
          </w:p>
        </w:tc>
        <w:tc>
          <w:tcPr>
            <w:tcW w:w="6520"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2</w:t>
            </w:r>
          </w:p>
        </w:tc>
        <w:tc>
          <w:tcPr>
            <w:tcW w:w="2092"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3</w:t>
            </w:r>
          </w:p>
        </w:tc>
      </w:tr>
      <w:tr w:rsidR="00F0388D" w:rsidRPr="00814654" w:rsidTr="003850B2">
        <w:tc>
          <w:tcPr>
            <w:tcW w:w="9571" w:type="dxa"/>
            <w:gridSpan w:val="3"/>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Кузов</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Замок двери кузова снять поставить </w:t>
            </w:r>
          </w:p>
          <w:p w:rsidR="00F0388D" w:rsidRPr="00814654" w:rsidRDefault="00F0388D" w:rsidP="003850B2">
            <w:pPr>
              <w:jc w:val="both"/>
              <w:rPr>
                <w:rFonts w:ascii="Times New Roman" w:hAnsi="Times New Roman"/>
                <w:sz w:val="24"/>
                <w:szCs w:val="24"/>
              </w:rPr>
            </w:pP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0,21 час или 12мин</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Фильтры воздухозаборных устройств снять очистить отремонтировать поставить  </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62,1мин</w:t>
            </w:r>
          </w:p>
        </w:tc>
      </w:tr>
      <w:tr w:rsidR="00F0388D" w:rsidRPr="00814654" w:rsidTr="003850B2">
        <w:tc>
          <w:tcPr>
            <w:tcW w:w="9571" w:type="dxa"/>
            <w:gridSpan w:val="3"/>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Экипажная часть</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3.</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Тормозную колодку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10,9 мин</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4.</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Трубы и патрубки песочницы разобрать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24,7 мин</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5.</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Подвеску пружинную ТЭД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60, 8мин</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6.</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Пружиной подвеске произвести</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35,5 мин</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7.</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Тросик предохранительный тормозной рычажной передачи сменить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10,3 мин</w:t>
            </w:r>
          </w:p>
          <w:p w:rsidR="00F0388D" w:rsidRPr="00814654" w:rsidRDefault="00F0388D" w:rsidP="003850B2">
            <w:pPr>
              <w:jc w:val="both"/>
              <w:rPr>
                <w:rFonts w:ascii="Times New Roman" w:hAnsi="Times New Roman"/>
                <w:sz w:val="24"/>
                <w:szCs w:val="24"/>
              </w:rPr>
            </w:pPr>
          </w:p>
        </w:tc>
      </w:tr>
      <w:tr w:rsidR="00F0388D" w:rsidRPr="00814654" w:rsidTr="003850B2">
        <w:trPr>
          <w:trHeight w:val="264"/>
        </w:trPr>
        <w:tc>
          <w:tcPr>
            <w:tcW w:w="9571" w:type="dxa"/>
            <w:gridSpan w:val="3"/>
          </w:tcPr>
          <w:p w:rsidR="00F0388D" w:rsidRPr="00814654" w:rsidRDefault="00F0388D" w:rsidP="003850B2">
            <w:pPr>
              <w:jc w:val="both"/>
              <w:rPr>
                <w:rFonts w:ascii="Times New Roman" w:hAnsi="Times New Roman"/>
                <w:sz w:val="24"/>
                <w:szCs w:val="24"/>
              </w:rPr>
            </w:pPr>
            <w:r w:rsidRPr="00814654">
              <w:rPr>
                <w:rFonts w:ascii="Times New Roman" w:hAnsi="Times New Roman"/>
                <w:b/>
                <w:sz w:val="24"/>
                <w:szCs w:val="24"/>
              </w:rPr>
              <w:t>Дизель</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8.</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Адаптер индикаторного крана отремонтировать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0,19 час</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9.</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Заглушку коленчатого вала дизеля типа Д-49снять осмотреть поставить </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0,31 мин</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10.</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Выпускное устройство дизеля Д49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0,66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11.</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Коллектор надувочный отремонтировать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1,86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lastRenderedPageBreak/>
              <w:t>12.</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Толкатели топливных насосов высокого давления отремонтировать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  2,13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13</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Кольцо лабиринтовое со стороны генератора снять поставить  </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1,13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14.</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 xml:space="preserve">Корпус толкателя рычажных клапанов снять поставить  </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1,17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15.</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Крышки смотровых люков снять очистить промыть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0,99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16.</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Крышку верхнюю блока цилиндра дизеля снять почистить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2,55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17.</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Маслоотделитель вентиляции картера дизеля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0,59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18.</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Механизм валоповоротный отключить подключить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0,11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19.</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Муфты пластинчатые или упругие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3часа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71" w:type="dxa"/>
            <w:gridSpan w:val="3"/>
          </w:tcPr>
          <w:p w:rsidR="00F0388D" w:rsidRPr="00814654" w:rsidRDefault="00F0388D" w:rsidP="003850B2">
            <w:pPr>
              <w:jc w:val="both"/>
              <w:rPr>
                <w:rFonts w:ascii="Times New Roman" w:hAnsi="Times New Roman"/>
                <w:sz w:val="24"/>
                <w:szCs w:val="24"/>
              </w:rPr>
            </w:pPr>
            <w:r w:rsidRPr="00814654">
              <w:rPr>
                <w:rFonts w:ascii="Times New Roman" w:hAnsi="Times New Roman"/>
                <w:b/>
                <w:sz w:val="24"/>
                <w:szCs w:val="24"/>
              </w:rPr>
              <w:t>Электроаппараты</w:t>
            </w: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20.</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Блок электромагнитов снять и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0,145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21.</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Вентиль электропневматический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0,126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22.</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Межтепловозное соединение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0,213 часа</w:t>
            </w:r>
          </w:p>
          <w:p w:rsidR="00F0388D" w:rsidRPr="00814654" w:rsidRDefault="00F0388D" w:rsidP="003850B2">
            <w:pPr>
              <w:jc w:val="both"/>
              <w:rPr>
                <w:rFonts w:ascii="Times New Roman" w:hAnsi="Times New Roman"/>
                <w:sz w:val="24"/>
                <w:szCs w:val="24"/>
              </w:rPr>
            </w:pPr>
          </w:p>
        </w:tc>
      </w:tr>
      <w:tr w:rsidR="00F0388D" w:rsidRPr="00814654" w:rsidTr="003850B2">
        <w:trPr>
          <w:trHeight w:val="283"/>
        </w:trPr>
        <w:tc>
          <w:tcPr>
            <w:tcW w:w="9571" w:type="dxa"/>
            <w:gridSpan w:val="3"/>
          </w:tcPr>
          <w:p w:rsidR="00F0388D" w:rsidRPr="00814654" w:rsidRDefault="00F0388D" w:rsidP="003850B2">
            <w:pPr>
              <w:jc w:val="both"/>
              <w:rPr>
                <w:rFonts w:ascii="Times New Roman" w:hAnsi="Times New Roman"/>
                <w:b/>
                <w:sz w:val="24"/>
                <w:szCs w:val="24"/>
              </w:rPr>
            </w:pPr>
            <w:r w:rsidRPr="00814654">
              <w:rPr>
                <w:rFonts w:ascii="Times New Roman" w:hAnsi="Times New Roman"/>
                <w:b/>
                <w:sz w:val="24"/>
                <w:szCs w:val="24"/>
              </w:rPr>
              <w:t>Вспомогательное оборудование</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23.</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Агрегат масло прокачивающий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0,62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lastRenderedPageBreak/>
              <w:t>24.</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Валы карданные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0,89 часа</w:t>
            </w:r>
          </w:p>
          <w:p w:rsidR="00F0388D" w:rsidRPr="00814654" w:rsidRDefault="00F0388D" w:rsidP="003850B2">
            <w:pPr>
              <w:jc w:val="both"/>
              <w:rPr>
                <w:rFonts w:ascii="Times New Roman" w:hAnsi="Times New Roman"/>
                <w:sz w:val="24"/>
                <w:szCs w:val="24"/>
              </w:rPr>
            </w:pPr>
          </w:p>
        </w:tc>
      </w:tr>
      <w:tr w:rsidR="00F0388D" w:rsidRPr="00814654" w:rsidTr="003850B2">
        <w:tc>
          <w:tcPr>
            <w:tcW w:w="959"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25.</w:t>
            </w:r>
          </w:p>
        </w:tc>
        <w:tc>
          <w:tcPr>
            <w:tcW w:w="6520"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Вентилятор охлаждения ТЭД передней тележки снять поставить</w:t>
            </w:r>
          </w:p>
        </w:tc>
        <w:tc>
          <w:tcPr>
            <w:tcW w:w="2092" w:type="dxa"/>
          </w:tcPr>
          <w:p w:rsidR="00F0388D" w:rsidRPr="00814654" w:rsidRDefault="00F0388D" w:rsidP="003850B2">
            <w:pPr>
              <w:jc w:val="both"/>
              <w:rPr>
                <w:rFonts w:ascii="Times New Roman" w:hAnsi="Times New Roman"/>
                <w:sz w:val="24"/>
                <w:szCs w:val="24"/>
              </w:rPr>
            </w:pPr>
            <w:r w:rsidRPr="00814654">
              <w:rPr>
                <w:rFonts w:ascii="Times New Roman" w:hAnsi="Times New Roman"/>
                <w:sz w:val="24"/>
                <w:szCs w:val="24"/>
              </w:rPr>
              <w:t>0,67 мин</w:t>
            </w:r>
          </w:p>
          <w:p w:rsidR="00F0388D" w:rsidRPr="00814654" w:rsidRDefault="00F0388D" w:rsidP="003850B2">
            <w:pPr>
              <w:jc w:val="both"/>
              <w:rPr>
                <w:rFonts w:ascii="Times New Roman" w:hAnsi="Times New Roman"/>
                <w:sz w:val="24"/>
                <w:szCs w:val="24"/>
              </w:rPr>
            </w:pPr>
          </w:p>
        </w:tc>
      </w:tr>
    </w:tbl>
    <w:p w:rsidR="00F0388D" w:rsidRPr="00814654" w:rsidRDefault="00F0388D" w:rsidP="00F0388D">
      <w:pPr>
        <w:spacing w:after="0" w:line="360" w:lineRule="auto"/>
        <w:ind w:right="-88"/>
        <w:jc w:val="both"/>
        <w:rPr>
          <w:rFonts w:ascii="Times New Roman" w:hAnsi="Times New Roman"/>
          <w:sz w:val="24"/>
          <w:szCs w:val="24"/>
        </w:rPr>
      </w:pPr>
    </w:p>
    <w:p w:rsidR="00F0388D" w:rsidRPr="00814654" w:rsidRDefault="00F0388D" w:rsidP="00F0388D">
      <w:pPr>
        <w:spacing w:after="0" w:line="240" w:lineRule="auto"/>
        <w:ind w:right="-88"/>
        <w:jc w:val="both"/>
        <w:rPr>
          <w:rFonts w:ascii="Times New Roman" w:hAnsi="Times New Roman"/>
          <w:i/>
          <w:iCs/>
          <w:sz w:val="24"/>
          <w:szCs w:val="24"/>
          <w:lang w:eastAsia="en-US"/>
        </w:rPr>
      </w:pPr>
      <w:r w:rsidRPr="00814654">
        <w:rPr>
          <w:rFonts w:ascii="Times New Roman" w:hAnsi="Times New Roman"/>
          <w:i/>
          <w:iCs/>
          <w:sz w:val="24"/>
          <w:szCs w:val="24"/>
          <w:lang w:eastAsia="en-US"/>
        </w:rPr>
        <w:t>Описание критериев по у</w:t>
      </w:r>
      <w:r w:rsidRPr="00814654">
        <w:rPr>
          <w:rFonts w:ascii="Times New Roman" w:hAnsi="Times New Roman"/>
          <w:bCs/>
          <w:i/>
          <w:sz w:val="24"/>
          <w:szCs w:val="24"/>
          <w:lang w:eastAsia="en-US"/>
        </w:rPr>
        <w:t>стройству, техническому обслуживанию и ремонту узлов тепловоза</w:t>
      </w:r>
      <w:r w:rsidRPr="00814654">
        <w:rPr>
          <w:rFonts w:ascii="Times New Roman" w:hAnsi="Times New Roman"/>
          <w:i/>
          <w:iCs/>
          <w:sz w:val="24"/>
          <w:szCs w:val="24"/>
          <w:lang w:eastAsia="en-US"/>
        </w:rPr>
        <w:t>:</w:t>
      </w:r>
    </w:p>
    <w:p w:rsidR="00F0388D" w:rsidRPr="00814654" w:rsidRDefault="00F0388D" w:rsidP="00F0388D">
      <w:pPr>
        <w:spacing w:after="0" w:line="240" w:lineRule="auto"/>
        <w:jc w:val="both"/>
        <w:rPr>
          <w:rFonts w:ascii="Times New Roman" w:hAnsi="Times New Roman"/>
          <w:sz w:val="24"/>
          <w:szCs w:val="24"/>
          <w:lang w:eastAsia="en-US"/>
        </w:rPr>
      </w:pPr>
      <w:r w:rsidRPr="00814654">
        <w:rPr>
          <w:rFonts w:ascii="Times New Roman" w:hAnsi="Times New Roman"/>
          <w:sz w:val="24"/>
          <w:szCs w:val="24"/>
          <w:u w:val="single"/>
          <w:lang w:eastAsia="en-US"/>
        </w:rPr>
        <w:t>Критерий А</w:t>
      </w:r>
      <w:r w:rsidRPr="00814654">
        <w:rPr>
          <w:rFonts w:ascii="Times New Roman" w:hAnsi="Times New Roman"/>
          <w:sz w:val="24"/>
          <w:szCs w:val="24"/>
          <w:lang w:eastAsia="en-US"/>
        </w:rPr>
        <w:t>: Соблюдения последовательности работ.</w:t>
      </w:r>
    </w:p>
    <w:p w:rsidR="00F0388D" w:rsidRPr="00814654" w:rsidRDefault="00F0388D" w:rsidP="00F0388D">
      <w:pPr>
        <w:numPr>
          <w:ilvl w:val="0"/>
          <w:numId w:val="12"/>
        </w:numPr>
        <w:tabs>
          <w:tab w:val="left" w:pos="1542"/>
        </w:tabs>
        <w:spacing w:after="0" w:line="240" w:lineRule="auto"/>
        <w:ind w:right="-88" w:firstLine="1276"/>
        <w:jc w:val="both"/>
        <w:rPr>
          <w:rFonts w:ascii="Times New Roman" w:hAnsi="Times New Roman"/>
          <w:sz w:val="24"/>
          <w:szCs w:val="24"/>
        </w:rPr>
      </w:pPr>
      <w:r w:rsidRPr="00814654">
        <w:rPr>
          <w:rFonts w:ascii="Times New Roman" w:hAnsi="Times New Roman"/>
          <w:sz w:val="24"/>
          <w:szCs w:val="24"/>
        </w:rPr>
        <w:t>Правильность дефектации узла;</w:t>
      </w:r>
    </w:p>
    <w:p w:rsidR="00F0388D" w:rsidRPr="00814654" w:rsidRDefault="00F0388D" w:rsidP="00F0388D">
      <w:pPr>
        <w:numPr>
          <w:ilvl w:val="0"/>
          <w:numId w:val="12"/>
        </w:numPr>
        <w:tabs>
          <w:tab w:val="left" w:pos="1542"/>
        </w:tabs>
        <w:spacing w:after="0" w:line="240" w:lineRule="auto"/>
        <w:ind w:right="-88" w:firstLine="1276"/>
        <w:jc w:val="both"/>
        <w:rPr>
          <w:rFonts w:ascii="Times New Roman" w:hAnsi="Times New Roman"/>
          <w:sz w:val="24"/>
          <w:szCs w:val="24"/>
        </w:rPr>
      </w:pPr>
      <w:r w:rsidRPr="00814654">
        <w:rPr>
          <w:rFonts w:ascii="Times New Roman" w:hAnsi="Times New Roman"/>
          <w:sz w:val="24"/>
          <w:szCs w:val="24"/>
        </w:rPr>
        <w:t>Правильность разборки узла;</w:t>
      </w:r>
    </w:p>
    <w:p w:rsidR="00F0388D" w:rsidRPr="00814654" w:rsidRDefault="00F0388D" w:rsidP="00F0388D">
      <w:pPr>
        <w:numPr>
          <w:ilvl w:val="0"/>
          <w:numId w:val="12"/>
        </w:numPr>
        <w:tabs>
          <w:tab w:val="left" w:pos="1542"/>
        </w:tabs>
        <w:spacing w:after="0" w:line="240" w:lineRule="auto"/>
        <w:ind w:right="-88" w:firstLine="1276"/>
        <w:jc w:val="both"/>
        <w:rPr>
          <w:rFonts w:ascii="Times New Roman" w:hAnsi="Times New Roman"/>
          <w:sz w:val="24"/>
          <w:szCs w:val="24"/>
        </w:rPr>
      </w:pPr>
      <w:r w:rsidRPr="00814654">
        <w:rPr>
          <w:rFonts w:ascii="Times New Roman" w:hAnsi="Times New Roman"/>
          <w:sz w:val="24"/>
          <w:szCs w:val="24"/>
        </w:rPr>
        <w:t>Правильность замены детали.</w:t>
      </w:r>
    </w:p>
    <w:p w:rsidR="00F0388D" w:rsidRPr="00814654" w:rsidRDefault="00F0388D" w:rsidP="00F0388D">
      <w:pPr>
        <w:numPr>
          <w:ilvl w:val="0"/>
          <w:numId w:val="12"/>
        </w:numPr>
        <w:tabs>
          <w:tab w:val="left" w:pos="1542"/>
        </w:tabs>
        <w:spacing w:after="0" w:line="240" w:lineRule="auto"/>
        <w:ind w:right="-88" w:firstLine="1276"/>
        <w:jc w:val="both"/>
        <w:rPr>
          <w:rFonts w:ascii="Times New Roman" w:hAnsi="Times New Roman"/>
          <w:sz w:val="24"/>
          <w:szCs w:val="24"/>
        </w:rPr>
      </w:pPr>
      <w:r w:rsidRPr="00814654">
        <w:rPr>
          <w:rFonts w:ascii="Times New Roman" w:hAnsi="Times New Roman"/>
          <w:sz w:val="24"/>
          <w:szCs w:val="24"/>
        </w:rPr>
        <w:t>Правильность сборки узла.</w:t>
      </w:r>
    </w:p>
    <w:p w:rsidR="00F0388D" w:rsidRPr="00814654" w:rsidRDefault="00F0388D" w:rsidP="00F0388D">
      <w:pPr>
        <w:numPr>
          <w:ilvl w:val="0"/>
          <w:numId w:val="12"/>
        </w:numPr>
        <w:tabs>
          <w:tab w:val="left" w:pos="1542"/>
        </w:tabs>
        <w:spacing w:after="0" w:line="240" w:lineRule="auto"/>
        <w:ind w:right="-88" w:firstLine="1276"/>
        <w:jc w:val="both"/>
        <w:rPr>
          <w:rFonts w:ascii="Times New Roman" w:hAnsi="Times New Roman"/>
          <w:sz w:val="24"/>
          <w:szCs w:val="24"/>
        </w:rPr>
      </w:pPr>
      <w:r w:rsidRPr="00814654">
        <w:rPr>
          <w:rFonts w:ascii="Times New Roman" w:hAnsi="Times New Roman"/>
          <w:sz w:val="24"/>
          <w:szCs w:val="24"/>
        </w:rPr>
        <w:t xml:space="preserve">Правильность технического обслуживания узла. </w:t>
      </w:r>
    </w:p>
    <w:p w:rsidR="00F0388D" w:rsidRPr="00814654" w:rsidRDefault="00F0388D" w:rsidP="00F0388D">
      <w:pPr>
        <w:spacing w:after="0" w:line="240" w:lineRule="auto"/>
        <w:jc w:val="both"/>
        <w:rPr>
          <w:rFonts w:ascii="Times New Roman" w:hAnsi="Times New Roman"/>
          <w:sz w:val="24"/>
          <w:szCs w:val="24"/>
        </w:rPr>
      </w:pPr>
      <w:r w:rsidRPr="00814654">
        <w:rPr>
          <w:rFonts w:ascii="Times New Roman" w:hAnsi="Times New Roman"/>
          <w:sz w:val="24"/>
          <w:szCs w:val="24"/>
          <w:u w:val="single"/>
        </w:rPr>
        <w:t xml:space="preserve">Критерий </w:t>
      </w:r>
      <w:r w:rsidRPr="00814654">
        <w:rPr>
          <w:rFonts w:ascii="Times New Roman" w:hAnsi="Times New Roman"/>
          <w:sz w:val="24"/>
          <w:szCs w:val="24"/>
          <w:u w:val="single"/>
          <w:lang w:val="en-US"/>
        </w:rPr>
        <w:t>B</w:t>
      </w:r>
      <w:r w:rsidRPr="00814654">
        <w:rPr>
          <w:rFonts w:ascii="Times New Roman" w:hAnsi="Times New Roman"/>
          <w:sz w:val="24"/>
          <w:szCs w:val="24"/>
        </w:rPr>
        <w:t>: Соблюдения норм времени на выполнения работы по ремонту узла.</w:t>
      </w:r>
    </w:p>
    <w:p w:rsidR="00F0388D" w:rsidRPr="00814654" w:rsidRDefault="00F0388D" w:rsidP="00F0388D">
      <w:pPr>
        <w:spacing w:after="0" w:line="240" w:lineRule="auto"/>
        <w:ind w:right="-88"/>
        <w:jc w:val="both"/>
        <w:rPr>
          <w:rFonts w:ascii="Times New Roman" w:hAnsi="Times New Roman"/>
          <w:sz w:val="24"/>
          <w:szCs w:val="24"/>
        </w:rPr>
      </w:pPr>
      <w:r w:rsidRPr="00814654">
        <w:rPr>
          <w:rFonts w:ascii="Times New Roman" w:hAnsi="Times New Roman"/>
          <w:sz w:val="24"/>
          <w:szCs w:val="24"/>
        </w:rPr>
        <w:t>(Определяется по сборнику норм времени для слесарных работ при ремонте тепловозов и дизель поездов).</w:t>
      </w:r>
    </w:p>
    <w:p w:rsidR="00F0388D" w:rsidRPr="00814654" w:rsidRDefault="00F0388D" w:rsidP="00F0388D">
      <w:pPr>
        <w:spacing w:after="0" w:line="240" w:lineRule="auto"/>
        <w:jc w:val="both"/>
        <w:rPr>
          <w:rFonts w:ascii="Times New Roman" w:hAnsi="Times New Roman"/>
          <w:sz w:val="24"/>
          <w:szCs w:val="24"/>
          <w:lang w:eastAsia="en-US"/>
        </w:rPr>
      </w:pPr>
      <w:r w:rsidRPr="00814654">
        <w:rPr>
          <w:rFonts w:ascii="Times New Roman" w:hAnsi="Times New Roman"/>
          <w:sz w:val="24"/>
          <w:szCs w:val="24"/>
          <w:u w:val="single"/>
          <w:lang w:eastAsia="en-US"/>
        </w:rPr>
        <w:t>Критерий С:</w:t>
      </w:r>
      <w:r w:rsidRPr="00814654">
        <w:rPr>
          <w:rFonts w:ascii="Times New Roman" w:hAnsi="Times New Roman"/>
          <w:sz w:val="24"/>
          <w:szCs w:val="24"/>
          <w:lang w:eastAsia="en-US"/>
        </w:rPr>
        <w:t xml:space="preserve"> Соблюдения норм охраны труда</w:t>
      </w:r>
    </w:p>
    <w:p w:rsidR="00F0388D" w:rsidRPr="00814654" w:rsidRDefault="00F0388D" w:rsidP="00F0388D">
      <w:pPr>
        <w:spacing w:after="0" w:line="240" w:lineRule="auto"/>
        <w:ind w:right="-88"/>
        <w:jc w:val="both"/>
        <w:rPr>
          <w:rFonts w:ascii="Times New Roman" w:hAnsi="Times New Roman"/>
          <w:sz w:val="24"/>
          <w:szCs w:val="24"/>
        </w:rPr>
      </w:pPr>
      <w:r w:rsidRPr="00814654">
        <w:rPr>
          <w:rFonts w:ascii="Times New Roman" w:hAnsi="Times New Roman"/>
          <w:sz w:val="24"/>
          <w:szCs w:val="24"/>
        </w:rPr>
        <w:t>Исправный инструмент.</w:t>
      </w:r>
    </w:p>
    <w:p w:rsidR="00F0388D" w:rsidRPr="00814654" w:rsidRDefault="00F0388D" w:rsidP="00F0388D">
      <w:pPr>
        <w:spacing w:after="0" w:line="240" w:lineRule="auto"/>
        <w:ind w:right="-88"/>
        <w:jc w:val="both"/>
        <w:rPr>
          <w:rFonts w:ascii="Times New Roman" w:hAnsi="Times New Roman"/>
          <w:sz w:val="24"/>
          <w:szCs w:val="24"/>
        </w:rPr>
      </w:pPr>
      <w:r w:rsidRPr="00814654">
        <w:rPr>
          <w:rFonts w:ascii="Times New Roman" w:hAnsi="Times New Roman"/>
          <w:sz w:val="24"/>
          <w:szCs w:val="24"/>
        </w:rPr>
        <w:t>Правильные приемы работы.</w:t>
      </w:r>
    </w:p>
    <w:p w:rsidR="00F0388D" w:rsidRPr="00814654" w:rsidRDefault="00F0388D" w:rsidP="00F0388D">
      <w:pPr>
        <w:spacing w:after="0" w:line="240" w:lineRule="auto"/>
        <w:ind w:right="-88"/>
        <w:jc w:val="both"/>
        <w:rPr>
          <w:rFonts w:ascii="Times New Roman" w:hAnsi="Times New Roman"/>
          <w:sz w:val="24"/>
          <w:szCs w:val="24"/>
        </w:rPr>
      </w:pPr>
      <w:r w:rsidRPr="00814654">
        <w:rPr>
          <w:rFonts w:ascii="Times New Roman" w:hAnsi="Times New Roman"/>
          <w:sz w:val="24"/>
          <w:szCs w:val="24"/>
        </w:rPr>
        <w:t>Оценка будет происходить в течение всего Д.Э.</w:t>
      </w:r>
    </w:p>
    <w:p w:rsidR="00F0388D" w:rsidRPr="00814654" w:rsidRDefault="00F0388D" w:rsidP="00F0388D">
      <w:pPr>
        <w:spacing w:after="0" w:line="240" w:lineRule="auto"/>
        <w:jc w:val="both"/>
        <w:rPr>
          <w:rFonts w:ascii="Times New Roman" w:hAnsi="Times New Roman"/>
          <w:i/>
          <w:sz w:val="24"/>
          <w:szCs w:val="24"/>
          <w:u w:val="single"/>
          <w:lang w:eastAsia="en-US"/>
        </w:rPr>
      </w:pPr>
      <w:r w:rsidRPr="00814654">
        <w:rPr>
          <w:rFonts w:ascii="Times New Roman" w:hAnsi="Times New Roman"/>
          <w:i/>
          <w:sz w:val="24"/>
          <w:szCs w:val="24"/>
          <w:u w:val="single"/>
          <w:lang w:eastAsia="en-US"/>
        </w:rPr>
        <w:t>Оборудование и расходные материалы по модулю</w:t>
      </w:r>
    </w:p>
    <w:p w:rsidR="00F0388D" w:rsidRPr="00814654" w:rsidRDefault="00F0388D" w:rsidP="00F0388D">
      <w:pPr>
        <w:spacing w:after="0" w:line="240" w:lineRule="auto"/>
        <w:jc w:val="both"/>
        <w:rPr>
          <w:rFonts w:ascii="Times New Roman" w:hAnsi="Times New Roman"/>
          <w:i/>
          <w:sz w:val="24"/>
          <w:szCs w:val="24"/>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F0388D" w:rsidRPr="00814654" w:rsidTr="003850B2">
        <w:trPr>
          <w:jc w:val="center"/>
        </w:trPr>
        <w:tc>
          <w:tcPr>
            <w:tcW w:w="7488"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Необходимое оборудование и расходные материалы</w:t>
            </w:r>
          </w:p>
        </w:tc>
        <w:tc>
          <w:tcPr>
            <w:tcW w:w="1857"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 xml:space="preserve">     Количество</w:t>
            </w:r>
          </w:p>
        </w:tc>
      </w:tr>
      <w:tr w:rsidR="00F0388D" w:rsidRPr="00814654" w:rsidTr="003850B2">
        <w:trPr>
          <w:jc w:val="center"/>
        </w:trPr>
        <w:tc>
          <w:tcPr>
            <w:tcW w:w="748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Кузов</w:t>
            </w:r>
          </w:p>
        </w:tc>
        <w:tc>
          <w:tcPr>
            <w:tcW w:w="1857"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1</w:t>
            </w:r>
          </w:p>
        </w:tc>
      </w:tr>
      <w:tr w:rsidR="00F0388D" w:rsidRPr="00814654" w:rsidTr="003850B2">
        <w:trPr>
          <w:jc w:val="center"/>
        </w:trPr>
        <w:tc>
          <w:tcPr>
            <w:tcW w:w="748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Дизель</w:t>
            </w:r>
          </w:p>
        </w:tc>
        <w:tc>
          <w:tcPr>
            <w:tcW w:w="1857"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1</w:t>
            </w:r>
          </w:p>
        </w:tc>
      </w:tr>
      <w:tr w:rsidR="00F0388D" w:rsidRPr="00814654" w:rsidTr="003850B2">
        <w:trPr>
          <w:jc w:val="center"/>
        </w:trPr>
        <w:tc>
          <w:tcPr>
            <w:tcW w:w="748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Электроаппараты</w:t>
            </w:r>
          </w:p>
        </w:tc>
        <w:tc>
          <w:tcPr>
            <w:tcW w:w="1857"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1</w:t>
            </w:r>
          </w:p>
        </w:tc>
      </w:tr>
      <w:tr w:rsidR="00F0388D" w:rsidRPr="00814654" w:rsidTr="003850B2">
        <w:trPr>
          <w:jc w:val="center"/>
        </w:trPr>
        <w:tc>
          <w:tcPr>
            <w:tcW w:w="7488"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Вспомогательное оборудование (агрегат масло прокачивающий, валы карданные, вентилятор охлаждения)</w:t>
            </w:r>
          </w:p>
        </w:tc>
        <w:tc>
          <w:tcPr>
            <w:tcW w:w="1857"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По одному каждого вида</w:t>
            </w:r>
          </w:p>
        </w:tc>
      </w:tr>
    </w:tbl>
    <w:p w:rsidR="00F0388D" w:rsidRPr="00814654" w:rsidRDefault="00F0388D" w:rsidP="00F0388D">
      <w:pPr>
        <w:spacing w:after="0" w:line="240" w:lineRule="auto"/>
        <w:jc w:val="both"/>
        <w:rPr>
          <w:rFonts w:ascii="Times New Roman" w:hAnsi="Times New Roman"/>
          <w:i/>
          <w:sz w:val="24"/>
          <w:szCs w:val="24"/>
          <w:u w:val="single"/>
          <w:lang w:eastAsia="en-US"/>
        </w:rPr>
      </w:pPr>
    </w:p>
    <w:p w:rsidR="00F0388D" w:rsidRPr="00814654" w:rsidRDefault="00F0388D" w:rsidP="00F0388D">
      <w:pPr>
        <w:spacing w:after="0"/>
        <w:jc w:val="both"/>
        <w:rPr>
          <w:rFonts w:ascii="Times New Roman" w:hAnsi="Times New Roman"/>
          <w:i/>
          <w:sz w:val="24"/>
          <w:szCs w:val="24"/>
          <w:u w:val="single"/>
          <w:lang w:eastAsia="en-US"/>
        </w:rPr>
      </w:pPr>
      <w:r w:rsidRPr="00814654">
        <w:rPr>
          <w:rFonts w:ascii="Times New Roman" w:hAnsi="Times New Roman"/>
          <w:i/>
          <w:sz w:val="24"/>
          <w:szCs w:val="24"/>
          <w:u w:val="single"/>
          <w:lang w:eastAsia="en-US"/>
        </w:rPr>
        <w:t>Критерии оценки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08"/>
        <w:gridCol w:w="901"/>
      </w:tblGrid>
      <w:tr w:rsidR="00F0388D" w:rsidRPr="00814654" w:rsidTr="003850B2">
        <w:trPr>
          <w:jc w:val="center"/>
        </w:trPr>
        <w:tc>
          <w:tcPr>
            <w:tcW w:w="704" w:type="dxa"/>
          </w:tcPr>
          <w:p w:rsidR="00F0388D" w:rsidRPr="00814654" w:rsidRDefault="00F0388D" w:rsidP="003850B2">
            <w:pPr>
              <w:spacing w:after="0" w:line="240" w:lineRule="auto"/>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Критерий</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баллы</w:t>
            </w:r>
          </w:p>
        </w:tc>
      </w:tr>
      <w:tr w:rsidR="00F0388D" w:rsidRPr="00814654" w:rsidTr="003850B2">
        <w:trPr>
          <w:jc w:val="center"/>
        </w:trPr>
        <w:tc>
          <w:tcPr>
            <w:tcW w:w="704" w:type="dxa"/>
          </w:tcPr>
          <w:p w:rsidR="00F0388D" w:rsidRPr="00814654" w:rsidRDefault="00F0388D" w:rsidP="00F0388D">
            <w:pPr>
              <w:numPr>
                <w:ilvl w:val="0"/>
                <w:numId w:val="11"/>
              </w:numPr>
              <w:spacing w:after="0" w:line="240" w:lineRule="auto"/>
              <w:ind w:left="540"/>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дефектации узла</w:t>
            </w:r>
            <w:r w:rsidRPr="00814654">
              <w:rPr>
                <w:rFonts w:ascii="Times New Roman" w:hAnsi="Times New Roman"/>
                <w:sz w:val="24"/>
                <w:szCs w:val="24"/>
                <w:lang w:eastAsia="en-US"/>
              </w:rPr>
              <w:tab/>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rPr>
          <w:jc w:val="center"/>
        </w:trPr>
        <w:tc>
          <w:tcPr>
            <w:tcW w:w="704" w:type="dxa"/>
          </w:tcPr>
          <w:p w:rsidR="00F0388D" w:rsidRPr="00814654" w:rsidRDefault="00F0388D" w:rsidP="00F0388D">
            <w:pPr>
              <w:numPr>
                <w:ilvl w:val="0"/>
                <w:numId w:val="11"/>
              </w:numPr>
              <w:spacing w:after="0" w:line="240" w:lineRule="auto"/>
              <w:ind w:left="540"/>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разборки узла</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rPr>
          <w:jc w:val="center"/>
        </w:trPr>
        <w:tc>
          <w:tcPr>
            <w:tcW w:w="704" w:type="dxa"/>
          </w:tcPr>
          <w:p w:rsidR="00F0388D" w:rsidRPr="00814654" w:rsidRDefault="00F0388D" w:rsidP="00F0388D">
            <w:pPr>
              <w:numPr>
                <w:ilvl w:val="0"/>
                <w:numId w:val="11"/>
              </w:numPr>
              <w:spacing w:after="0" w:line="240" w:lineRule="auto"/>
              <w:ind w:left="540"/>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замены детали</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rPr>
          <w:jc w:val="center"/>
        </w:trPr>
        <w:tc>
          <w:tcPr>
            <w:tcW w:w="704" w:type="dxa"/>
          </w:tcPr>
          <w:p w:rsidR="00F0388D" w:rsidRPr="00814654" w:rsidRDefault="00F0388D" w:rsidP="00F0388D">
            <w:pPr>
              <w:numPr>
                <w:ilvl w:val="0"/>
                <w:numId w:val="11"/>
              </w:numPr>
              <w:spacing w:after="0" w:line="240" w:lineRule="auto"/>
              <w:ind w:left="540"/>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разборки узла</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rPr>
          <w:jc w:val="center"/>
        </w:trPr>
        <w:tc>
          <w:tcPr>
            <w:tcW w:w="704" w:type="dxa"/>
          </w:tcPr>
          <w:p w:rsidR="00F0388D" w:rsidRPr="00814654" w:rsidRDefault="00F0388D" w:rsidP="00F0388D">
            <w:pPr>
              <w:numPr>
                <w:ilvl w:val="0"/>
                <w:numId w:val="11"/>
              </w:numPr>
              <w:spacing w:after="0" w:line="240" w:lineRule="auto"/>
              <w:ind w:left="540"/>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технического обслуживания узла</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rPr>
          <w:jc w:val="center"/>
        </w:trPr>
        <w:tc>
          <w:tcPr>
            <w:tcW w:w="704" w:type="dxa"/>
          </w:tcPr>
          <w:p w:rsidR="00F0388D" w:rsidRPr="00814654" w:rsidRDefault="00F0388D" w:rsidP="003850B2">
            <w:pPr>
              <w:spacing w:after="0" w:line="240" w:lineRule="auto"/>
              <w:jc w:val="both"/>
              <w:rPr>
                <w:rFonts w:ascii="Times New Roman" w:hAnsi="Times New Roman"/>
                <w:sz w:val="24"/>
                <w:szCs w:val="24"/>
              </w:rPr>
            </w:pPr>
          </w:p>
        </w:tc>
        <w:tc>
          <w:tcPr>
            <w:tcW w:w="690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Максимальный балл</w:t>
            </w:r>
          </w:p>
        </w:tc>
        <w:tc>
          <w:tcPr>
            <w:tcW w:w="901"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20</w:t>
            </w:r>
          </w:p>
        </w:tc>
      </w:tr>
    </w:tbl>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sz w:val="24"/>
          <w:szCs w:val="24"/>
          <w:u w:val="single"/>
          <w:lang w:eastAsia="en-US"/>
        </w:rPr>
      </w:pP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
          <w:sz w:val="24"/>
          <w:szCs w:val="24"/>
        </w:rPr>
      </w:pPr>
      <w:r w:rsidRPr="00814654">
        <w:rPr>
          <w:rFonts w:ascii="Times New Roman" w:hAnsi="Times New Roman"/>
          <w:b/>
          <w:sz w:val="24"/>
          <w:szCs w:val="24"/>
        </w:rPr>
        <w:t>Блок «Управление и техническая эксплуатация локомотива (тепловоза) под руководством машиниста»</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
          <w:sz w:val="24"/>
          <w:szCs w:val="24"/>
          <w:lang w:eastAsia="en-US"/>
        </w:rPr>
      </w:pPr>
      <w:r w:rsidRPr="00814654">
        <w:rPr>
          <w:rFonts w:ascii="Times New Roman" w:hAnsi="Times New Roman"/>
          <w:b/>
          <w:sz w:val="24"/>
          <w:szCs w:val="24"/>
          <w:u w:val="single"/>
          <w:lang w:eastAsia="en-US"/>
        </w:rPr>
        <w:t>Модуль С.</w:t>
      </w:r>
      <w:r w:rsidRPr="00814654">
        <w:rPr>
          <w:rFonts w:ascii="Times New Roman" w:hAnsi="Times New Roman"/>
          <w:b/>
          <w:sz w:val="24"/>
          <w:szCs w:val="24"/>
          <w:lang w:eastAsia="en-US"/>
        </w:rPr>
        <w:t xml:space="preserve"> </w:t>
      </w:r>
    </w:p>
    <w:p w:rsidR="00F0388D" w:rsidRPr="00814654" w:rsidRDefault="00F0388D" w:rsidP="00F0388D">
      <w:pPr>
        <w:spacing w:after="0" w:line="240" w:lineRule="auto"/>
        <w:jc w:val="both"/>
        <w:rPr>
          <w:rFonts w:ascii="Times New Roman" w:hAnsi="Times New Roman"/>
          <w:bCs/>
          <w:sz w:val="24"/>
          <w:szCs w:val="24"/>
          <w:u w:val="single"/>
          <w:lang w:eastAsia="en-US"/>
        </w:rPr>
      </w:pPr>
      <w:r w:rsidRPr="00814654">
        <w:rPr>
          <w:rFonts w:ascii="Times New Roman" w:hAnsi="Times New Roman"/>
          <w:bCs/>
          <w:i/>
          <w:iCs/>
          <w:sz w:val="24"/>
          <w:szCs w:val="24"/>
          <w:u w:val="single"/>
          <w:lang w:eastAsia="en-US"/>
        </w:rPr>
        <w:t xml:space="preserve">Типовое задание: </w:t>
      </w:r>
      <w:r w:rsidRPr="00814654">
        <w:rPr>
          <w:rFonts w:ascii="Times New Roman" w:hAnsi="Times New Roman"/>
          <w:bCs/>
          <w:sz w:val="24"/>
          <w:szCs w:val="24"/>
          <w:u w:val="single"/>
          <w:lang w:eastAsia="en-US"/>
        </w:rPr>
        <w:t xml:space="preserve">Приемка тепловоза </w:t>
      </w:r>
    </w:p>
    <w:p w:rsidR="00F0388D" w:rsidRPr="00814654" w:rsidRDefault="00F0388D" w:rsidP="00F0388D">
      <w:pPr>
        <w:spacing w:after="0" w:line="240" w:lineRule="auto"/>
        <w:jc w:val="both"/>
        <w:rPr>
          <w:rFonts w:ascii="Times New Roman" w:hAnsi="Times New Roman"/>
          <w:bCs/>
          <w:i/>
          <w:iCs/>
          <w:sz w:val="24"/>
          <w:szCs w:val="24"/>
          <w:u w:val="single"/>
          <w:lang w:eastAsia="en-US"/>
        </w:rPr>
      </w:pPr>
      <w:r w:rsidRPr="00814654">
        <w:rPr>
          <w:rFonts w:ascii="Times New Roman" w:hAnsi="Times New Roman"/>
          <w:bCs/>
          <w:i/>
          <w:iCs/>
          <w:sz w:val="24"/>
          <w:szCs w:val="24"/>
          <w:u w:val="single"/>
          <w:lang w:eastAsia="en-US"/>
        </w:rPr>
        <w:t>Состав работ:</w:t>
      </w:r>
    </w:p>
    <w:p w:rsidR="00F0388D" w:rsidRPr="00814654" w:rsidRDefault="00F0388D" w:rsidP="00F0388D">
      <w:pPr>
        <w:numPr>
          <w:ilvl w:val="0"/>
          <w:numId w:val="9"/>
        </w:numPr>
        <w:spacing w:after="0" w:line="240" w:lineRule="auto"/>
        <w:jc w:val="both"/>
        <w:rPr>
          <w:rFonts w:ascii="Times New Roman" w:hAnsi="Times New Roman"/>
          <w:bCs/>
          <w:sz w:val="24"/>
          <w:szCs w:val="24"/>
          <w:lang w:eastAsia="en-US"/>
        </w:rPr>
      </w:pPr>
      <w:r w:rsidRPr="00814654">
        <w:rPr>
          <w:rFonts w:ascii="Times New Roman" w:hAnsi="Times New Roman"/>
          <w:bCs/>
          <w:sz w:val="24"/>
          <w:szCs w:val="24"/>
          <w:lang w:eastAsia="en-US"/>
        </w:rPr>
        <w:lastRenderedPageBreak/>
        <w:t>Осмотр и приемка экипажной части.</w:t>
      </w:r>
    </w:p>
    <w:p w:rsidR="00F0388D" w:rsidRPr="00814654" w:rsidRDefault="00F0388D" w:rsidP="00F0388D">
      <w:pPr>
        <w:numPr>
          <w:ilvl w:val="0"/>
          <w:numId w:val="9"/>
        </w:numPr>
        <w:spacing w:after="0" w:line="240" w:lineRule="auto"/>
        <w:jc w:val="both"/>
        <w:rPr>
          <w:rFonts w:ascii="Times New Roman" w:hAnsi="Times New Roman"/>
          <w:bCs/>
          <w:sz w:val="24"/>
          <w:szCs w:val="24"/>
          <w:lang w:eastAsia="en-US"/>
        </w:rPr>
      </w:pPr>
      <w:r w:rsidRPr="00814654">
        <w:rPr>
          <w:rFonts w:ascii="Times New Roman" w:hAnsi="Times New Roman"/>
          <w:bCs/>
          <w:sz w:val="24"/>
          <w:szCs w:val="24"/>
          <w:lang w:eastAsia="en-US"/>
        </w:rPr>
        <w:t xml:space="preserve">Осмотр и приемка дизеля и вспомогательного оборудования тепловоза </w:t>
      </w:r>
    </w:p>
    <w:p w:rsidR="00F0388D" w:rsidRPr="00814654" w:rsidRDefault="00F0388D" w:rsidP="00F0388D">
      <w:pPr>
        <w:numPr>
          <w:ilvl w:val="0"/>
          <w:numId w:val="9"/>
        </w:numPr>
        <w:spacing w:after="0" w:line="240" w:lineRule="auto"/>
        <w:jc w:val="both"/>
        <w:rPr>
          <w:rFonts w:ascii="Times New Roman" w:hAnsi="Times New Roman"/>
          <w:bCs/>
          <w:sz w:val="24"/>
          <w:szCs w:val="24"/>
          <w:lang w:eastAsia="en-US"/>
        </w:rPr>
      </w:pPr>
      <w:r w:rsidRPr="00814654">
        <w:rPr>
          <w:rFonts w:ascii="Times New Roman" w:hAnsi="Times New Roman"/>
          <w:bCs/>
          <w:sz w:val="24"/>
          <w:szCs w:val="24"/>
          <w:lang w:eastAsia="en-US"/>
        </w:rPr>
        <w:t>Осмотр и приемка электрических машин тепловоза.</w:t>
      </w:r>
    </w:p>
    <w:p w:rsidR="00F0388D" w:rsidRPr="00814654" w:rsidRDefault="00F0388D" w:rsidP="00F0388D">
      <w:pPr>
        <w:numPr>
          <w:ilvl w:val="0"/>
          <w:numId w:val="9"/>
        </w:numPr>
        <w:spacing w:after="0" w:line="240" w:lineRule="auto"/>
        <w:jc w:val="both"/>
        <w:rPr>
          <w:rFonts w:ascii="Times New Roman" w:hAnsi="Times New Roman"/>
          <w:bCs/>
          <w:sz w:val="24"/>
          <w:szCs w:val="24"/>
          <w:lang w:eastAsia="en-US"/>
        </w:rPr>
      </w:pPr>
      <w:r w:rsidRPr="00814654">
        <w:rPr>
          <w:rFonts w:ascii="Times New Roman" w:hAnsi="Times New Roman"/>
          <w:bCs/>
          <w:sz w:val="24"/>
          <w:szCs w:val="24"/>
          <w:lang w:eastAsia="en-US"/>
        </w:rPr>
        <w:t>Осмотр и приемка электрооборудования тепловоза.</w:t>
      </w:r>
    </w:p>
    <w:p w:rsidR="00F0388D" w:rsidRPr="00814654" w:rsidRDefault="00F0388D" w:rsidP="00F0388D">
      <w:pPr>
        <w:numPr>
          <w:ilvl w:val="0"/>
          <w:numId w:val="9"/>
        </w:numPr>
        <w:spacing w:after="0" w:line="240" w:lineRule="auto"/>
        <w:contextualSpacing/>
        <w:jc w:val="both"/>
        <w:rPr>
          <w:rFonts w:ascii="Times New Roman" w:hAnsi="Times New Roman"/>
          <w:bCs/>
          <w:sz w:val="24"/>
          <w:szCs w:val="24"/>
        </w:rPr>
      </w:pPr>
      <w:r w:rsidRPr="00814654">
        <w:rPr>
          <w:rFonts w:ascii="Times New Roman" w:hAnsi="Times New Roman"/>
          <w:bCs/>
          <w:sz w:val="24"/>
          <w:szCs w:val="24"/>
        </w:rPr>
        <w:t>Осмотр высоковольтных камер</w:t>
      </w:r>
    </w:p>
    <w:p w:rsidR="00F0388D" w:rsidRPr="00814654" w:rsidRDefault="00F0388D" w:rsidP="00F0388D">
      <w:pPr>
        <w:spacing w:after="0" w:line="240" w:lineRule="auto"/>
        <w:jc w:val="both"/>
        <w:rPr>
          <w:rFonts w:ascii="Times New Roman" w:hAnsi="Times New Roman"/>
          <w:bCs/>
          <w:i/>
          <w:iCs/>
          <w:sz w:val="24"/>
          <w:szCs w:val="24"/>
          <w:lang w:eastAsia="en-US"/>
        </w:rPr>
      </w:pPr>
      <w:r w:rsidRPr="00814654">
        <w:rPr>
          <w:rFonts w:ascii="Times New Roman" w:hAnsi="Times New Roman"/>
          <w:bCs/>
          <w:i/>
          <w:iCs/>
          <w:sz w:val="24"/>
          <w:szCs w:val="24"/>
          <w:lang w:eastAsia="en-US"/>
        </w:rPr>
        <w:t xml:space="preserve">описание критериев  </w:t>
      </w:r>
    </w:p>
    <w:p w:rsidR="00F0388D" w:rsidRPr="00814654" w:rsidRDefault="00F0388D" w:rsidP="00F0388D">
      <w:pPr>
        <w:spacing w:after="0" w:line="240" w:lineRule="auto"/>
        <w:jc w:val="both"/>
        <w:rPr>
          <w:rFonts w:ascii="Times New Roman" w:hAnsi="Times New Roman"/>
          <w:bCs/>
          <w:sz w:val="24"/>
          <w:szCs w:val="24"/>
          <w:lang w:eastAsia="en-US"/>
        </w:rPr>
      </w:pPr>
      <w:r w:rsidRPr="00814654">
        <w:rPr>
          <w:rFonts w:ascii="Times New Roman" w:hAnsi="Times New Roman"/>
          <w:bCs/>
          <w:i/>
          <w:sz w:val="24"/>
          <w:szCs w:val="24"/>
          <w:u w:val="single"/>
          <w:lang w:eastAsia="en-US"/>
        </w:rPr>
        <w:t xml:space="preserve">Критерий А: </w:t>
      </w:r>
      <w:r w:rsidRPr="00814654">
        <w:rPr>
          <w:rFonts w:ascii="Times New Roman" w:hAnsi="Times New Roman"/>
          <w:bCs/>
          <w:sz w:val="24"/>
          <w:szCs w:val="24"/>
          <w:lang w:eastAsia="en-US"/>
        </w:rPr>
        <w:t>Соблюдения последовательности работ при приемке тепловоза.</w:t>
      </w:r>
    </w:p>
    <w:p w:rsidR="00F0388D" w:rsidRPr="00814654" w:rsidRDefault="00F0388D" w:rsidP="00F0388D">
      <w:pPr>
        <w:spacing w:after="0" w:line="240" w:lineRule="auto"/>
        <w:jc w:val="both"/>
        <w:rPr>
          <w:rFonts w:ascii="Times New Roman" w:hAnsi="Times New Roman"/>
          <w:bCs/>
          <w:i/>
          <w:sz w:val="24"/>
          <w:szCs w:val="24"/>
          <w:u w:val="single"/>
          <w:lang w:eastAsia="en-US"/>
        </w:rPr>
      </w:pPr>
      <w:r w:rsidRPr="00814654">
        <w:rPr>
          <w:rFonts w:ascii="Times New Roman" w:hAnsi="Times New Roman"/>
          <w:bCs/>
          <w:i/>
          <w:sz w:val="24"/>
          <w:szCs w:val="24"/>
          <w:u w:val="single"/>
          <w:lang w:eastAsia="en-US"/>
        </w:rPr>
        <w:t xml:space="preserve"> Критерий </w:t>
      </w:r>
      <w:r w:rsidRPr="00814654">
        <w:rPr>
          <w:rFonts w:ascii="Times New Roman" w:hAnsi="Times New Roman"/>
          <w:bCs/>
          <w:i/>
          <w:sz w:val="24"/>
          <w:szCs w:val="24"/>
          <w:u w:val="single"/>
          <w:lang w:val="en-US" w:eastAsia="en-US"/>
        </w:rPr>
        <w:t>B</w:t>
      </w:r>
      <w:r w:rsidRPr="00814654">
        <w:rPr>
          <w:rFonts w:ascii="Times New Roman" w:hAnsi="Times New Roman"/>
          <w:bCs/>
          <w:i/>
          <w:sz w:val="24"/>
          <w:szCs w:val="24"/>
          <w:u w:val="single"/>
          <w:lang w:eastAsia="en-US"/>
        </w:rPr>
        <w:t xml:space="preserve">: </w:t>
      </w:r>
      <w:r w:rsidRPr="00814654">
        <w:rPr>
          <w:rFonts w:ascii="Times New Roman" w:hAnsi="Times New Roman"/>
          <w:bCs/>
          <w:sz w:val="24"/>
          <w:szCs w:val="24"/>
          <w:lang w:eastAsia="en-US"/>
        </w:rPr>
        <w:t>Контроль параметров при приемке тепловоза</w:t>
      </w:r>
      <w:r w:rsidRPr="00814654">
        <w:rPr>
          <w:rFonts w:ascii="Times New Roman" w:hAnsi="Times New Roman"/>
          <w:bCs/>
          <w:i/>
          <w:sz w:val="24"/>
          <w:szCs w:val="24"/>
          <w:u w:val="single"/>
          <w:lang w:eastAsia="en-US"/>
        </w:rPr>
        <w:t>.</w:t>
      </w:r>
    </w:p>
    <w:p w:rsidR="00F0388D" w:rsidRPr="00814654" w:rsidRDefault="00F0388D" w:rsidP="00F0388D">
      <w:pPr>
        <w:spacing w:after="0" w:line="240" w:lineRule="auto"/>
        <w:jc w:val="both"/>
        <w:rPr>
          <w:rFonts w:ascii="Times New Roman" w:hAnsi="Times New Roman"/>
          <w:bCs/>
          <w:sz w:val="24"/>
          <w:szCs w:val="24"/>
          <w:lang w:eastAsia="en-US"/>
        </w:rPr>
      </w:pPr>
      <w:r w:rsidRPr="00814654">
        <w:rPr>
          <w:rFonts w:ascii="Times New Roman" w:hAnsi="Times New Roman"/>
          <w:bCs/>
          <w:i/>
          <w:sz w:val="24"/>
          <w:szCs w:val="24"/>
          <w:u w:val="single"/>
          <w:lang w:eastAsia="en-US"/>
        </w:rPr>
        <w:t xml:space="preserve">Критерий С: </w:t>
      </w:r>
      <w:r w:rsidRPr="00814654">
        <w:rPr>
          <w:rFonts w:ascii="Times New Roman" w:hAnsi="Times New Roman"/>
          <w:bCs/>
          <w:sz w:val="24"/>
          <w:szCs w:val="24"/>
          <w:lang w:eastAsia="en-US"/>
        </w:rPr>
        <w:t>Соблюдения норм охраны труда при приемке тепловоза.</w:t>
      </w:r>
    </w:p>
    <w:p w:rsidR="00F0388D" w:rsidRPr="00814654" w:rsidRDefault="00F0388D" w:rsidP="00F0388D">
      <w:pPr>
        <w:spacing w:after="0" w:line="240" w:lineRule="auto"/>
        <w:jc w:val="both"/>
        <w:rPr>
          <w:rFonts w:ascii="Times New Roman" w:hAnsi="Times New Roman"/>
          <w:i/>
          <w:sz w:val="24"/>
          <w:szCs w:val="24"/>
          <w:u w:val="single"/>
          <w:lang w:eastAsia="en-US"/>
        </w:rPr>
      </w:pPr>
      <w:r w:rsidRPr="00814654">
        <w:rPr>
          <w:rFonts w:ascii="Times New Roman" w:hAnsi="Times New Roman"/>
          <w:i/>
          <w:sz w:val="24"/>
          <w:szCs w:val="24"/>
          <w:u w:val="single"/>
          <w:lang w:eastAsia="en-US"/>
        </w:rPr>
        <w:t>Дополнительная информация (дополнительные материалы для использования) для работы:</w:t>
      </w:r>
    </w:p>
    <w:p w:rsidR="00F0388D" w:rsidRPr="00814654" w:rsidRDefault="00F0388D" w:rsidP="00F0388D">
      <w:pPr>
        <w:widowControl w:val="0"/>
        <w:numPr>
          <w:ilvl w:val="0"/>
          <w:numId w:val="13"/>
        </w:numPr>
        <w:spacing w:after="0" w:line="240" w:lineRule="auto"/>
        <w:contextualSpacing/>
        <w:jc w:val="both"/>
        <w:rPr>
          <w:rFonts w:ascii="Times New Roman" w:hAnsi="Times New Roman"/>
          <w:sz w:val="24"/>
          <w:szCs w:val="24"/>
        </w:rPr>
      </w:pPr>
      <w:r w:rsidRPr="00814654">
        <w:rPr>
          <w:rFonts w:ascii="Times New Roman" w:hAnsi="Times New Roman"/>
          <w:sz w:val="24"/>
          <w:szCs w:val="24"/>
        </w:rPr>
        <w:t>описание заданий;</w:t>
      </w:r>
    </w:p>
    <w:p w:rsidR="00F0388D" w:rsidRPr="00814654" w:rsidRDefault="00F0388D" w:rsidP="00F0388D">
      <w:pPr>
        <w:widowControl w:val="0"/>
        <w:numPr>
          <w:ilvl w:val="0"/>
          <w:numId w:val="13"/>
        </w:numPr>
        <w:spacing w:after="0" w:line="240" w:lineRule="auto"/>
        <w:contextualSpacing/>
        <w:jc w:val="both"/>
        <w:rPr>
          <w:rFonts w:ascii="Times New Roman" w:hAnsi="Times New Roman"/>
          <w:sz w:val="24"/>
          <w:szCs w:val="24"/>
        </w:rPr>
      </w:pPr>
      <w:r w:rsidRPr="00814654">
        <w:rPr>
          <w:rFonts w:ascii="Times New Roman" w:hAnsi="Times New Roman"/>
          <w:sz w:val="24"/>
          <w:szCs w:val="24"/>
        </w:rPr>
        <w:t>инструкции по выполнению задания;</w:t>
      </w:r>
    </w:p>
    <w:p w:rsidR="00F0388D" w:rsidRPr="00814654" w:rsidRDefault="00F0388D" w:rsidP="00F0388D">
      <w:pPr>
        <w:widowControl w:val="0"/>
        <w:numPr>
          <w:ilvl w:val="0"/>
          <w:numId w:val="13"/>
        </w:numPr>
        <w:spacing w:after="0" w:line="240" w:lineRule="auto"/>
        <w:contextualSpacing/>
        <w:jc w:val="both"/>
        <w:rPr>
          <w:rFonts w:ascii="Times New Roman" w:hAnsi="Times New Roman"/>
          <w:sz w:val="24"/>
          <w:szCs w:val="24"/>
        </w:rPr>
      </w:pPr>
      <w:r w:rsidRPr="00814654">
        <w:rPr>
          <w:rFonts w:ascii="Times New Roman" w:hAnsi="Times New Roman"/>
          <w:sz w:val="24"/>
          <w:szCs w:val="24"/>
        </w:rPr>
        <w:t>отчетные ведомости.</w:t>
      </w:r>
    </w:p>
    <w:p w:rsidR="00F0388D" w:rsidRPr="00814654" w:rsidRDefault="00F0388D" w:rsidP="00F0388D">
      <w:pPr>
        <w:spacing w:after="0" w:line="240" w:lineRule="auto"/>
        <w:jc w:val="both"/>
        <w:rPr>
          <w:rFonts w:ascii="Times New Roman" w:hAnsi="Times New Roman"/>
          <w:i/>
          <w:iCs/>
          <w:sz w:val="24"/>
          <w:szCs w:val="24"/>
          <w:u w:val="single"/>
          <w:lang w:eastAsia="en-US"/>
        </w:rPr>
      </w:pPr>
      <w:r w:rsidRPr="00814654">
        <w:rPr>
          <w:rFonts w:ascii="Times New Roman" w:hAnsi="Times New Roman"/>
          <w:i/>
          <w:iCs/>
          <w:sz w:val="24"/>
          <w:szCs w:val="24"/>
          <w:u w:val="single"/>
          <w:lang w:eastAsia="en-US"/>
        </w:rPr>
        <w:t>Требования к приемке тепловоза</w:t>
      </w:r>
    </w:p>
    <w:p w:rsidR="00F0388D" w:rsidRPr="00814654" w:rsidRDefault="00F0388D" w:rsidP="00F0388D">
      <w:pPr>
        <w:numPr>
          <w:ilvl w:val="0"/>
          <w:numId w:val="17"/>
        </w:numPr>
        <w:shd w:val="clear" w:color="auto" w:fill="FFFFFF"/>
        <w:spacing w:after="0" w:line="240" w:lineRule="auto"/>
        <w:contextualSpacing/>
        <w:jc w:val="both"/>
        <w:rPr>
          <w:rFonts w:ascii="Times New Roman" w:hAnsi="Times New Roman"/>
          <w:sz w:val="24"/>
          <w:szCs w:val="24"/>
          <w:u w:val="single"/>
        </w:rPr>
      </w:pPr>
      <w:r w:rsidRPr="00814654">
        <w:rPr>
          <w:rFonts w:ascii="Times New Roman" w:hAnsi="Times New Roman"/>
          <w:sz w:val="24"/>
          <w:szCs w:val="24"/>
          <w:u w:val="single"/>
        </w:rPr>
        <w:t>Экипажная часть</w:t>
      </w:r>
    </w:p>
    <w:p w:rsidR="00F0388D" w:rsidRPr="00814654" w:rsidRDefault="00F0388D" w:rsidP="00F0388D">
      <w:pPr>
        <w:shd w:val="clear" w:color="auto" w:fill="FFFFFF"/>
        <w:spacing w:after="0" w:line="240" w:lineRule="auto"/>
        <w:jc w:val="both"/>
        <w:rPr>
          <w:rFonts w:ascii="Times New Roman" w:hAnsi="Times New Roman"/>
          <w:i/>
          <w:sz w:val="24"/>
          <w:szCs w:val="24"/>
          <w:lang w:eastAsia="en-US"/>
        </w:rPr>
      </w:pPr>
      <w:r w:rsidRPr="00814654">
        <w:rPr>
          <w:rFonts w:ascii="Times New Roman" w:hAnsi="Times New Roman"/>
          <w:i/>
          <w:sz w:val="24"/>
          <w:szCs w:val="24"/>
          <w:lang w:eastAsia="en-US"/>
        </w:rPr>
        <w:t>При выезде из депо и смене бригад выполните следующие работы: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  осмотрите трубопроводы песочной системы, проверив трубы песочниц, т. е. надежно ли они закреплены, есть ли протертые места, а резиновые наконечники находятся на установленном расстоянии от рельса;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2)  проверьте, нет ли трещин и сколов на витках пружин рессорного подвешивания, а также разрывов и выпучиваний его резиновых элементов;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3)  в доступных местах осмотрите рамы тележек и убедитесь в отсутствии трещин и других дефектов, особенно в сварных швах;</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4)  проверьте надежность крепления крышек букс, фрикционных гасите</w:t>
      </w:r>
      <w:r w:rsidRPr="00814654">
        <w:rPr>
          <w:rFonts w:ascii="Times New Roman" w:hAnsi="Times New Roman"/>
          <w:sz w:val="24"/>
          <w:szCs w:val="24"/>
          <w:lang w:eastAsia="en-US"/>
        </w:rPr>
        <w:softHyphen/>
        <w:t>лей колебаний. Особое внимание обратите на состояние шарнирных узлов сое</w:t>
      </w:r>
      <w:r w:rsidRPr="00814654">
        <w:rPr>
          <w:rFonts w:ascii="Times New Roman" w:hAnsi="Times New Roman"/>
          <w:sz w:val="24"/>
          <w:szCs w:val="24"/>
          <w:lang w:eastAsia="en-US"/>
        </w:rPr>
        <w:softHyphen/>
        <w:t>динений гасителей колебаний с буксами;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  тщательно осмотрите колесные пары локомотива и убедитесь в том, что они не имеют неисправностей, эксплуатация с которыми запрещена Прави</w:t>
      </w:r>
      <w:r w:rsidRPr="00814654">
        <w:rPr>
          <w:rFonts w:ascii="Times New Roman" w:hAnsi="Times New Roman"/>
          <w:sz w:val="24"/>
          <w:szCs w:val="24"/>
          <w:lang w:eastAsia="en-US"/>
        </w:rPr>
        <w:softHyphen/>
        <w:t>лами технической эксплуатации и Инструкцией по освидетельствованию и формированию колесных пар локомотивов;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  проверьте состояние брезентовых чехлов возвращающих устройств (нет ли разрывов) и надежность их крепления хомутами;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7)  осмотрите рычаги, тяги, триангели, скобы и предохранительные тросики рычажной передачи тормоза, проверьте прочность их крепления, наличие шайб и шплинтов;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8)  проверьте надежность крепления тормозных колодок к башмакам;</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9)  проверьте и при необходимости установите требуемый выход штоков тор</w:t>
      </w:r>
      <w:r w:rsidRPr="00814654">
        <w:rPr>
          <w:rFonts w:ascii="Times New Roman" w:hAnsi="Times New Roman"/>
          <w:sz w:val="24"/>
          <w:szCs w:val="24"/>
          <w:lang w:eastAsia="en-US"/>
        </w:rPr>
        <w:softHyphen/>
        <w:t>мозных цилиндров;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10)  проверьте правильность включения межтепловозного соединения и правильность соединения рукавов тормозной системы (по окраске); убедитесь в том, что рукава не имеют повреждений, а краны находятся в открытом поло</w:t>
      </w:r>
      <w:r w:rsidRPr="00814654">
        <w:rPr>
          <w:rFonts w:ascii="Times New Roman" w:hAnsi="Times New Roman"/>
          <w:sz w:val="24"/>
          <w:szCs w:val="24"/>
          <w:lang w:eastAsia="en-US"/>
        </w:rPr>
        <w:softHyphen/>
        <w:t xml:space="preserve">жении; </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11)  тщательно проверьте (перед выездом из депо) исправность ударно-тя</w:t>
      </w:r>
      <w:r w:rsidRPr="00814654">
        <w:rPr>
          <w:rFonts w:ascii="Times New Roman" w:hAnsi="Times New Roman"/>
          <w:sz w:val="24"/>
          <w:szCs w:val="24"/>
          <w:lang w:eastAsia="en-US"/>
        </w:rPr>
        <w:softHyphen/>
        <w:t>говых приборов, подвижность замков, действие расцепного привода, исправ</w:t>
      </w:r>
      <w:r w:rsidRPr="00814654">
        <w:rPr>
          <w:rFonts w:ascii="Times New Roman" w:hAnsi="Times New Roman"/>
          <w:sz w:val="24"/>
          <w:szCs w:val="24"/>
          <w:lang w:eastAsia="en-US"/>
        </w:rPr>
        <w:softHyphen/>
        <w:t>ность предохранителя, подвижность автосцепки в горизонтальной плоскости;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12)  тщательно осмотрите тяговые двигатели и их пружинные подвески, если тепловоз стоит на канаве, убедившись в том, что рукава подвода воздуха к тяговым электродвигателям не имеют механических повреждений (прорывов), прожогов или следов замасливания, атмосферное (дренажное) отверстие в зад</w:t>
      </w:r>
      <w:r w:rsidRPr="00814654">
        <w:rPr>
          <w:rFonts w:ascii="Times New Roman" w:hAnsi="Times New Roman"/>
          <w:sz w:val="24"/>
          <w:szCs w:val="24"/>
          <w:lang w:eastAsia="en-US"/>
        </w:rPr>
        <w:softHyphen/>
        <w:t>нем подшипниковом щите не засорено, а трубки подвода масла к якорным под</w:t>
      </w:r>
      <w:r w:rsidRPr="00814654">
        <w:rPr>
          <w:rFonts w:ascii="Times New Roman" w:hAnsi="Times New Roman"/>
          <w:sz w:val="24"/>
          <w:szCs w:val="24"/>
          <w:lang w:eastAsia="en-US"/>
        </w:rPr>
        <w:softHyphen/>
        <w:t>шипникам плотно закрыты пробками. Проверьте надежность крепления ко</w:t>
      </w:r>
      <w:r w:rsidRPr="00814654">
        <w:rPr>
          <w:rFonts w:ascii="Times New Roman" w:hAnsi="Times New Roman"/>
          <w:sz w:val="24"/>
          <w:szCs w:val="24"/>
          <w:lang w:eastAsia="en-US"/>
        </w:rPr>
        <w:softHyphen/>
        <w:t>жухов тяговой передачи, осевого подшипника к корпусу тягового электродви</w:t>
      </w:r>
      <w:r w:rsidRPr="00814654">
        <w:rPr>
          <w:rFonts w:ascii="Times New Roman" w:hAnsi="Times New Roman"/>
          <w:sz w:val="24"/>
          <w:szCs w:val="24"/>
          <w:lang w:eastAsia="en-US"/>
        </w:rPr>
        <w:softHyphen/>
        <w:t>гателя, крышек насоса, а также надежность крепления токоведущих частей и подвески силовых кабелей;</w:t>
      </w:r>
    </w:p>
    <w:p w:rsidR="00F0388D" w:rsidRPr="00814654" w:rsidRDefault="00F0388D" w:rsidP="00F0388D">
      <w:pPr>
        <w:widowControl w:val="0"/>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lastRenderedPageBreak/>
        <w:t>13)  проверьте, имеются ли пломбы на пусковых кранах установки пенного пожаротушения. В случае нарушения пломбировки определите наличие рас</w:t>
      </w:r>
      <w:r w:rsidRPr="00814654">
        <w:rPr>
          <w:rFonts w:ascii="Times New Roman" w:hAnsi="Times New Roman"/>
          <w:sz w:val="24"/>
          <w:szCs w:val="24"/>
        </w:rPr>
        <w:softHyphen/>
        <w:t>твора в резервуаре открытием нижнего контрольного крана. Пусковые краны опломбируйте</w:t>
      </w:r>
    </w:p>
    <w:p w:rsidR="00F0388D" w:rsidRPr="00814654" w:rsidRDefault="00F0388D" w:rsidP="00F0388D">
      <w:pPr>
        <w:shd w:val="clear" w:color="auto" w:fill="FFFFFF"/>
        <w:spacing w:after="0" w:line="240" w:lineRule="auto"/>
        <w:ind w:firstLine="709"/>
        <w:jc w:val="both"/>
        <w:rPr>
          <w:rFonts w:ascii="Times New Roman" w:hAnsi="Times New Roman"/>
          <w:sz w:val="24"/>
          <w:szCs w:val="24"/>
          <w:u w:val="single"/>
          <w:lang w:eastAsia="en-US"/>
        </w:rPr>
      </w:pPr>
      <w:r w:rsidRPr="00814654">
        <w:rPr>
          <w:rFonts w:ascii="Times New Roman" w:hAnsi="Times New Roman"/>
          <w:bCs/>
          <w:sz w:val="24"/>
          <w:szCs w:val="24"/>
          <w:u w:val="single"/>
          <w:lang w:eastAsia="en-US"/>
        </w:rPr>
        <w:t>2. Пульт управления и аппаратная камера</w:t>
      </w:r>
    </w:p>
    <w:p w:rsidR="00F0388D" w:rsidRPr="00814654" w:rsidRDefault="00F0388D" w:rsidP="00F0388D">
      <w:pPr>
        <w:shd w:val="clear" w:color="auto" w:fill="FFFFFF"/>
        <w:spacing w:after="0" w:line="240" w:lineRule="auto"/>
        <w:ind w:firstLine="709"/>
        <w:jc w:val="both"/>
        <w:rPr>
          <w:rFonts w:ascii="Times New Roman" w:hAnsi="Times New Roman"/>
          <w:i/>
          <w:sz w:val="24"/>
          <w:szCs w:val="24"/>
          <w:lang w:eastAsia="en-US"/>
        </w:rPr>
      </w:pPr>
      <w:r w:rsidRPr="00814654">
        <w:rPr>
          <w:rFonts w:ascii="Times New Roman" w:hAnsi="Times New Roman"/>
          <w:i/>
          <w:sz w:val="24"/>
          <w:szCs w:val="24"/>
          <w:lang w:eastAsia="en-US"/>
        </w:rPr>
        <w:t>Выполните следующие проверки и осмотры: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  проверьте нулевое показание всех приборов и установите даты послед</w:t>
      </w:r>
      <w:r w:rsidRPr="00814654">
        <w:rPr>
          <w:rFonts w:ascii="Times New Roman" w:hAnsi="Times New Roman"/>
          <w:sz w:val="24"/>
          <w:szCs w:val="24"/>
          <w:lang w:eastAsia="en-US"/>
        </w:rPr>
        <w:softHyphen/>
        <w:t>них проверок, нанесенные на шкалы контрольных приборов;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2)  проверьте исправность механической блокировки барабана реверсора. Рукоятка реверсора не должна переводиться, если контроллер установлен на рабочей позиции;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3)  осмотрите скоростемер, проверьте установку скоростемерной ленты, качество писцов, отсутствие заеданий в пишущих механизмах скоростемера. Сверьте время и заведите часы;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4)  проверьте исправность привода реверсора поочередным нажатием на якори электропневматических вентилей;</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  осмотрите поездные контакторы, нажатием на якоря электропневмати</w:t>
      </w:r>
      <w:r w:rsidRPr="00814654">
        <w:rPr>
          <w:rFonts w:ascii="Times New Roman" w:hAnsi="Times New Roman"/>
          <w:sz w:val="24"/>
          <w:szCs w:val="24"/>
          <w:lang w:eastAsia="en-US"/>
        </w:rPr>
        <w:softHyphen/>
        <w:t>ческих вентилей убедитесь в четкости срабатывания контакторов. Про</w:t>
      </w:r>
      <w:r w:rsidRPr="00814654">
        <w:rPr>
          <w:rFonts w:ascii="Times New Roman" w:hAnsi="Times New Roman"/>
          <w:sz w:val="24"/>
          <w:szCs w:val="24"/>
          <w:lang w:eastAsia="en-US"/>
        </w:rPr>
        <w:softHyphen/>
        <w:t>верьте состояние крепления контакторов;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  проверьте надежность электрических соединений в электромагнитных контакторах и реле. Осмотрите контакты главных и вспомогательных цепей;</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7)  осмотрите резисторы, убедитесь в отсутствии перегоревших витков</w:t>
      </w:r>
      <w:r w:rsidRPr="00814654">
        <w:rPr>
          <w:rFonts w:ascii="Times New Roman" w:hAnsi="Times New Roman"/>
          <w:smallCaps/>
          <w:sz w:val="24"/>
          <w:szCs w:val="24"/>
          <w:lang w:eastAsia="en-US"/>
        </w:rPr>
        <w:t xml:space="preserve">. </w:t>
      </w:r>
      <w:r w:rsidRPr="00814654">
        <w:rPr>
          <w:rFonts w:ascii="Times New Roman" w:hAnsi="Times New Roman"/>
          <w:sz w:val="24"/>
          <w:szCs w:val="24"/>
          <w:lang w:eastAsia="en-US"/>
        </w:rPr>
        <w:t>Про</w:t>
      </w:r>
      <w:r w:rsidRPr="00814654">
        <w:rPr>
          <w:rFonts w:ascii="Times New Roman" w:hAnsi="Times New Roman"/>
          <w:sz w:val="24"/>
          <w:szCs w:val="24"/>
          <w:lang w:eastAsia="en-US"/>
        </w:rPr>
        <w:softHyphen/>
        <w:t>верьте надежность крепления и целость трубок, регулирующих поясков и про</w:t>
      </w:r>
      <w:r w:rsidRPr="00814654">
        <w:rPr>
          <w:rFonts w:ascii="Times New Roman" w:hAnsi="Times New Roman"/>
          <w:sz w:val="24"/>
          <w:szCs w:val="24"/>
          <w:lang w:eastAsia="en-US"/>
        </w:rPr>
        <w:softHyphen/>
        <w:t>водов;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8)  убедитесь в отсутствии грязи и пыли на токоведущих и изолированных частях аппаратов и электронных устройств;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9)  при необходимости проверьте последовательность включения электро</w:t>
      </w:r>
      <w:r w:rsidRPr="00814654">
        <w:rPr>
          <w:rFonts w:ascii="Times New Roman" w:hAnsi="Times New Roman"/>
          <w:sz w:val="24"/>
          <w:szCs w:val="24"/>
          <w:lang w:eastAsia="en-US"/>
        </w:rPr>
        <w:softHyphen/>
        <w:t>аппаратов согласно таблице, приведенной на электрической схеме тепловоза.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u w:val="single"/>
          <w:lang w:eastAsia="en-US"/>
        </w:rPr>
      </w:pPr>
      <w:r w:rsidRPr="00814654">
        <w:rPr>
          <w:rFonts w:ascii="Times New Roman" w:hAnsi="Times New Roman"/>
          <w:bCs/>
          <w:sz w:val="24"/>
          <w:szCs w:val="24"/>
          <w:u w:val="single"/>
          <w:lang w:eastAsia="en-US"/>
        </w:rPr>
        <w:t>3. Электрические машины</w:t>
      </w:r>
    </w:p>
    <w:p w:rsidR="00F0388D" w:rsidRPr="00814654" w:rsidRDefault="00F0388D" w:rsidP="00F0388D">
      <w:pPr>
        <w:shd w:val="clear" w:color="auto" w:fill="FFFFFF"/>
        <w:spacing w:after="0" w:line="240" w:lineRule="auto"/>
        <w:ind w:firstLine="709"/>
        <w:jc w:val="both"/>
        <w:rPr>
          <w:rFonts w:ascii="Times New Roman" w:hAnsi="Times New Roman"/>
          <w:i/>
          <w:sz w:val="24"/>
          <w:szCs w:val="24"/>
          <w:lang w:eastAsia="en-US"/>
        </w:rPr>
      </w:pPr>
      <w:r w:rsidRPr="00814654">
        <w:rPr>
          <w:rFonts w:ascii="Times New Roman" w:hAnsi="Times New Roman"/>
          <w:i/>
          <w:sz w:val="24"/>
          <w:szCs w:val="24"/>
          <w:lang w:eastAsia="en-US"/>
        </w:rPr>
        <w:t>Выполните следующие работы: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  проверьте на ощупь нагрев подшипников электрических машин;</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2)  откройте смотровые люки и осмотрите коллектор тягового генератора. Поверхность коллектора должна быть гладкой, полированной, от светло-ко</w:t>
      </w:r>
      <w:r w:rsidRPr="00814654">
        <w:rPr>
          <w:rFonts w:ascii="Times New Roman" w:hAnsi="Times New Roman"/>
          <w:sz w:val="24"/>
          <w:szCs w:val="24"/>
          <w:lang w:eastAsia="en-US"/>
        </w:rPr>
        <w:softHyphen/>
        <w:t>ричневого до темно-коричневого цвета с глянцевым блеском. Продуйте коллек</w:t>
      </w:r>
      <w:r w:rsidRPr="00814654">
        <w:rPr>
          <w:rFonts w:ascii="Times New Roman" w:hAnsi="Times New Roman"/>
          <w:sz w:val="24"/>
          <w:szCs w:val="24"/>
          <w:lang w:eastAsia="en-US"/>
        </w:rPr>
        <w:softHyphen/>
        <w:t>тор сухим сжатым воздухом. Убедитесь, что щетки свободно перемеща</w:t>
      </w:r>
      <w:r w:rsidRPr="00814654">
        <w:rPr>
          <w:rFonts w:ascii="Times New Roman" w:hAnsi="Times New Roman"/>
          <w:sz w:val="24"/>
          <w:szCs w:val="24"/>
          <w:lang w:eastAsia="en-US"/>
        </w:rPr>
        <w:softHyphen/>
        <w:t>ются в обоймах щеткодержателей и износ их не превышает допустимой вели</w:t>
      </w:r>
      <w:r w:rsidRPr="00814654">
        <w:rPr>
          <w:rFonts w:ascii="Times New Roman" w:hAnsi="Times New Roman"/>
          <w:sz w:val="24"/>
          <w:szCs w:val="24"/>
          <w:lang w:eastAsia="en-US"/>
        </w:rPr>
        <w:softHyphen/>
        <w:t xml:space="preserve">чины,  </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3)  убедитесь в отсутствии грязи и щеточной пыли между коллекторными пластинами и на других токоведущих и изолированных частях электрических машин; не допускайте эксплуатации электрических машин с оплавлением пе</w:t>
      </w:r>
      <w:r w:rsidRPr="00814654">
        <w:rPr>
          <w:rFonts w:ascii="Times New Roman" w:hAnsi="Times New Roman"/>
          <w:sz w:val="24"/>
          <w:szCs w:val="24"/>
          <w:lang w:eastAsia="en-US"/>
        </w:rPr>
        <w:softHyphen/>
        <w:t>тушков, оплавлением и подгаром коллекторных пластин, наволакиванием ме</w:t>
      </w:r>
      <w:r w:rsidRPr="00814654">
        <w:rPr>
          <w:rFonts w:ascii="Times New Roman" w:hAnsi="Times New Roman"/>
          <w:sz w:val="24"/>
          <w:szCs w:val="24"/>
          <w:lang w:eastAsia="en-US"/>
        </w:rPr>
        <w:softHyphen/>
        <w:t>ди в межламельном промежутке;</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4)  </w:t>
      </w:r>
      <w:r w:rsidRPr="00814654">
        <w:rPr>
          <w:rFonts w:ascii="Times New Roman" w:hAnsi="Times New Roman"/>
          <w:i/>
          <w:iCs/>
          <w:sz w:val="24"/>
          <w:szCs w:val="24"/>
          <w:lang w:eastAsia="en-US"/>
        </w:rPr>
        <w:t xml:space="preserve">закройте </w:t>
      </w:r>
      <w:r w:rsidRPr="00814654">
        <w:rPr>
          <w:rFonts w:ascii="Times New Roman" w:hAnsi="Times New Roman"/>
          <w:sz w:val="24"/>
          <w:szCs w:val="24"/>
          <w:lang w:eastAsia="en-US"/>
        </w:rPr>
        <w:t>все смотровые люки после осмотра электрических машин;</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  проверьте крепление двухмашинного агрегата и синхронного подвозбу-дителя, состояние коллекторов и щеток, плотность соединений токоведущих частей. Проследите, чтобы под двухмашинным агрегатом и синхронным под-возбудителем не было пыли, грязи и посторонних предметов. Крепление про</w:t>
      </w:r>
      <w:r w:rsidRPr="00814654">
        <w:rPr>
          <w:rFonts w:ascii="Times New Roman" w:hAnsi="Times New Roman"/>
          <w:sz w:val="24"/>
          <w:szCs w:val="24"/>
          <w:lang w:eastAsia="en-US"/>
        </w:rPr>
        <w:softHyphen/>
        <w:t>веряйте методом обстукивания и визуально;</w:t>
      </w:r>
    </w:p>
    <w:p w:rsidR="00F0388D" w:rsidRPr="00814654" w:rsidRDefault="00F0388D" w:rsidP="00F0388D">
      <w:pPr>
        <w:widowControl w:val="0"/>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t>6)  проверьте положение заслонок на каналах охлаждения тягового генера</w:t>
      </w:r>
      <w:r w:rsidRPr="00814654">
        <w:rPr>
          <w:rFonts w:ascii="Times New Roman" w:hAnsi="Times New Roman"/>
          <w:sz w:val="24"/>
          <w:szCs w:val="24"/>
        </w:rPr>
        <w:softHyphen/>
        <w:t>тора и тяговых электродвигателей (соответствующее погодным уловиям).</w:t>
      </w:r>
    </w:p>
    <w:p w:rsidR="00F0388D" w:rsidRPr="00814654" w:rsidRDefault="00F0388D" w:rsidP="00F0388D">
      <w:pPr>
        <w:shd w:val="clear" w:color="auto" w:fill="FFFFFF"/>
        <w:spacing w:after="0" w:line="240" w:lineRule="auto"/>
        <w:ind w:firstLine="709"/>
        <w:jc w:val="both"/>
        <w:rPr>
          <w:rFonts w:ascii="Times New Roman" w:hAnsi="Times New Roman"/>
          <w:sz w:val="24"/>
          <w:szCs w:val="24"/>
          <w:u w:val="single"/>
          <w:lang w:eastAsia="en-US"/>
        </w:rPr>
      </w:pPr>
      <w:r w:rsidRPr="00814654">
        <w:rPr>
          <w:rFonts w:ascii="Times New Roman" w:hAnsi="Times New Roman"/>
          <w:bCs/>
          <w:sz w:val="24"/>
          <w:szCs w:val="24"/>
          <w:u w:val="single"/>
          <w:lang w:eastAsia="en-US"/>
        </w:rPr>
        <w:t>4. Дизель и системы</w:t>
      </w:r>
    </w:p>
    <w:p w:rsidR="00F0388D" w:rsidRPr="00814654" w:rsidRDefault="00F0388D" w:rsidP="00F0388D">
      <w:pPr>
        <w:shd w:val="clear" w:color="auto" w:fill="FFFFFF"/>
        <w:spacing w:after="0" w:line="240" w:lineRule="auto"/>
        <w:ind w:firstLine="709"/>
        <w:jc w:val="both"/>
        <w:rPr>
          <w:rFonts w:ascii="Times New Roman" w:hAnsi="Times New Roman"/>
          <w:i/>
          <w:sz w:val="24"/>
          <w:szCs w:val="24"/>
          <w:lang w:eastAsia="en-US"/>
        </w:rPr>
      </w:pPr>
      <w:r w:rsidRPr="00814654">
        <w:rPr>
          <w:rFonts w:ascii="Times New Roman" w:hAnsi="Times New Roman"/>
          <w:i/>
          <w:sz w:val="24"/>
          <w:szCs w:val="24"/>
          <w:lang w:eastAsia="en-US"/>
        </w:rPr>
        <w:t>При выезде из депо выполните следующие работы: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  проверьте уровень масла в картере по маслоуказателю. Уровень масла должен быть между метками маслоуказателя;</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2)  проверьте уровень топлива в баке. Действительное количество топлива определяется как среднее арифметическое замеров с левой и правой сторон топливного бака;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lastRenderedPageBreak/>
        <w:t>3)  при осмотре топливной аппаратуры убедитесь в том, что все пальцы по</w:t>
      </w:r>
      <w:r w:rsidRPr="00814654">
        <w:rPr>
          <w:rFonts w:ascii="Times New Roman" w:hAnsi="Times New Roman"/>
          <w:sz w:val="24"/>
          <w:szCs w:val="24"/>
          <w:lang w:eastAsia="en-US"/>
        </w:rPr>
        <w:softHyphen/>
        <w:t>водков тяг управления находятся в зацеплении с рейками топливных насосов, а упоры реек запломбированы. Легким нажатием на регулирующую рейку проверьте, нет ли заеданий плунжера во втулке и рейки в корпусе насоса;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4)  проверьте наличие пломбы на реле давления масла. Убедитесь в отсутст</w:t>
      </w:r>
      <w:r w:rsidRPr="00814654">
        <w:rPr>
          <w:rFonts w:ascii="Times New Roman" w:hAnsi="Times New Roman"/>
          <w:sz w:val="24"/>
          <w:szCs w:val="24"/>
          <w:lang w:eastAsia="en-US"/>
        </w:rPr>
        <w:softHyphen/>
        <w:t>вии трещин на маслоподводящих трубках и отсутствии течи масла в местах их присоединения к реле;</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  нажатием на кнопку выключателя проверьте срабатывание механизма аварийного выключателя дизеля. Поворотом рукоятки вправо восстановите рабочее положение механизма;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  проверьте действие механизма выключения десяти топливных насосов левого ряда и пяти топливных насосов правого ряда кратковременным нажа</w:t>
      </w:r>
      <w:r w:rsidRPr="00814654">
        <w:rPr>
          <w:rFonts w:ascii="Times New Roman" w:hAnsi="Times New Roman"/>
          <w:sz w:val="24"/>
          <w:szCs w:val="24"/>
          <w:lang w:eastAsia="en-US"/>
        </w:rPr>
        <w:softHyphen/>
        <w:t xml:space="preserve">тием на якори электропневматических вентилей </w:t>
      </w:r>
      <w:r w:rsidRPr="00814654">
        <w:rPr>
          <w:rFonts w:ascii="Times New Roman" w:hAnsi="Times New Roman"/>
          <w:i/>
          <w:iCs/>
          <w:sz w:val="24"/>
          <w:szCs w:val="24"/>
          <w:lang w:eastAsia="en-US"/>
        </w:rPr>
        <w:t xml:space="preserve">ВП6 </w:t>
      </w:r>
      <w:r w:rsidRPr="00814654">
        <w:rPr>
          <w:rFonts w:ascii="Times New Roman" w:hAnsi="Times New Roman"/>
          <w:sz w:val="24"/>
          <w:szCs w:val="24"/>
          <w:lang w:eastAsia="en-US"/>
        </w:rPr>
        <w:t xml:space="preserve">и </w:t>
      </w:r>
      <w:r w:rsidRPr="00814654">
        <w:rPr>
          <w:rFonts w:ascii="Times New Roman" w:hAnsi="Times New Roman"/>
          <w:i/>
          <w:iCs/>
          <w:sz w:val="24"/>
          <w:szCs w:val="24"/>
          <w:lang w:eastAsia="en-US"/>
        </w:rPr>
        <w:t xml:space="preserve">ВП9. </w:t>
      </w:r>
      <w:r w:rsidRPr="00814654">
        <w:rPr>
          <w:rFonts w:ascii="Times New Roman" w:hAnsi="Times New Roman"/>
          <w:sz w:val="24"/>
          <w:szCs w:val="24"/>
          <w:lang w:eastAsia="en-US"/>
        </w:rPr>
        <w:t>При этом долж</w:t>
      </w:r>
      <w:r w:rsidRPr="00814654">
        <w:rPr>
          <w:rFonts w:ascii="Times New Roman" w:hAnsi="Times New Roman"/>
          <w:sz w:val="24"/>
          <w:szCs w:val="24"/>
          <w:lang w:eastAsia="en-US"/>
        </w:rPr>
        <w:softHyphen/>
        <w:t>но наблюдаться четкое срабатывание механизма и движение тяг в сторону вы</w:t>
      </w:r>
      <w:r w:rsidRPr="00814654">
        <w:rPr>
          <w:rFonts w:ascii="Times New Roman" w:hAnsi="Times New Roman"/>
          <w:sz w:val="24"/>
          <w:szCs w:val="24"/>
          <w:lang w:eastAsia="en-US"/>
        </w:rPr>
        <w:softHyphen/>
        <w:t>ключения подачи топлива насосами;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7)  осмотрите регулятор частоты вращения. Проверьте наличие пломб на корпусе регулятора. Установите уровень масла при работающем дизеле, ко</w:t>
      </w:r>
      <w:r w:rsidRPr="00814654">
        <w:rPr>
          <w:rFonts w:ascii="Times New Roman" w:hAnsi="Times New Roman"/>
          <w:sz w:val="24"/>
          <w:szCs w:val="24"/>
          <w:lang w:eastAsia="en-US"/>
        </w:rPr>
        <w:softHyphen/>
        <w:t>торый должен быть не выше 5 мм и не ниже 10 мм метки маслоука</w:t>
      </w:r>
      <w:r w:rsidRPr="00814654">
        <w:rPr>
          <w:rFonts w:ascii="Times New Roman" w:hAnsi="Times New Roman"/>
          <w:sz w:val="24"/>
          <w:szCs w:val="24"/>
          <w:lang w:eastAsia="en-US"/>
        </w:rPr>
        <w:softHyphen/>
        <w:t>зателя;</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8)  убедитесь в том, что червяк валоповоротного механизма не находится в зацеплении с червячным венцом ведущего диска муфты привода генератора;</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9)  осмотрите фильтры непрерывного действия. Проконтролируйте уровень масла по масломерному стеклу. Уровень масла должен быть между рисками масломерного стекла. Поворотом рукоятки привода установите жалюзи и дверку корпуса фильтра в положение, соответствующее атмосферным условиям;</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10)  тщательно осмотрите резиновые рукава подвода воздуха к турбоком</w:t>
      </w:r>
      <w:r w:rsidRPr="00814654">
        <w:rPr>
          <w:rFonts w:ascii="Times New Roman" w:hAnsi="Times New Roman"/>
          <w:sz w:val="24"/>
          <w:szCs w:val="24"/>
          <w:lang w:eastAsia="en-US"/>
        </w:rPr>
        <w:softHyphen/>
        <w:t>прессорам. Не допускайте к эксплуатации рукава, имеющие разрывы;</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11)  проверните рукоятки фильтра грубой очистки масла на три полных оборота по часовой стрелке при остановленном дизеле;</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12)  убедитесь в том, что вентили и краны всех систем находятся в положе</w:t>
      </w:r>
      <w:r w:rsidRPr="00814654">
        <w:rPr>
          <w:rFonts w:ascii="Times New Roman" w:hAnsi="Times New Roman"/>
          <w:sz w:val="24"/>
          <w:szCs w:val="24"/>
          <w:lang w:eastAsia="en-US"/>
        </w:rPr>
        <w:softHyphen/>
        <w:t>ниях, соответствующих указанным в таблицах.</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13)  проверьте уровень воды в бачке обмыва лобовых стекол (в летнее время).</w:t>
      </w:r>
    </w:p>
    <w:p w:rsidR="00F0388D" w:rsidRPr="00814654" w:rsidRDefault="00F0388D" w:rsidP="00F0388D">
      <w:pPr>
        <w:shd w:val="clear" w:color="auto" w:fill="FFFFFF"/>
        <w:spacing w:after="0" w:line="240" w:lineRule="auto"/>
        <w:ind w:firstLine="709"/>
        <w:jc w:val="both"/>
        <w:rPr>
          <w:rFonts w:ascii="Times New Roman" w:hAnsi="Times New Roman"/>
          <w:sz w:val="24"/>
          <w:szCs w:val="24"/>
          <w:u w:val="single"/>
          <w:lang w:eastAsia="en-US"/>
        </w:rPr>
      </w:pPr>
      <w:r w:rsidRPr="00814654">
        <w:rPr>
          <w:rFonts w:ascii="Times New Roman" w:hAnsi="Times New Roman"/>
          <w:bCs/>
          <w:sz w:val="24"/>
          <w:szCs w:val="24"/>
          <w:u w:val="single"/>
          <w:lang w:eastAsia="en-US"/>
        </w:rPr>
        <w:t xml:space="preserve"> 5. Агрегаты вспомогательного оборудования и их приводы</w:t>
      </w:r>
    </w:p>
    <w:p w:rsidR="00F0388D" w:rsidRPr="00814654" w:rsidRDefault="00F0388D" w:rsidP="00F0388D">
      <w:pPr>
        <w:shd w:val="clear" w:color="auto" w:fill="FFFFFF"/>
        <w:spacing w:after="0" w:line="240" w:lineRule="auto"/>
        <w:ind w:firstLine="709"/>
        <w:jc w:val="both"/>
        <w:rPr>
          <w:rFonts w:ascii="Times New Roman" w:hAnsi="Times New Roman"/>
          <w:i/>
          <w:sz w:val="24"/>
          <w:szCs w:val="24"/>
          <w:lang w:eastAsia="en-US"/>
        </w:rPr>
      </w:pPr>
      <w:r w:rsidRPr="00814654">
        <w:rPr>
          <w:rFonts w:ascii="Times New Roman" w:hAnsi="Times New Roman"/>
          <w:i/>
          <w:sz w:val="24"/>
          <w:szCs w:val="24"/>
          <w:lang w:eastAsia="en-US"/>
        </w:rPr>
        <w:t>Выполните следующие осмотры и проверки: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1)  осмотрите компрессор, убедитесь в отсутствии течи масла по фланцевым соединениям и соединениям маслоподводящего трубопровода. Проверьте уро</w:t>
      </w:r>
      <w:r w:rsidRPr="00814654">
        <w:rPr>
          <w:rFonts w:ascii="Times New Roman" w:hAnsi="Times New Roman"/>
          <w:sz w:val="24"/>
          <w:szCs w:val="24"/>
          <w:lang w:eastAsia="en-US"/>
        </w:rPr>
        <w:softHyphen/>
        <w:t>вень масла в картере. Уровень масла должен быть между метками маслоуказа</w:t>
      </w:r>
      <w:r w:rsidRPr="00814654">
        <w:rPr>
          <w:rFonts w:ascii="Times New Roman" w:hAnsi="Times New Roman"/>
          <w:sz w:val="24"/>
          <w:szCs w:val="24"/>
          <w:lang w:eastAsia="en-US"/>
        </w:rPr>
        <w:softHyphen/>
        <w:t>теля. После проверки маслоуказатель поставьте на место. Проверьте наличие пломб на предохранительных клапанах компрессора, состояние и натяжение ремня клиноременной передачи;</w:t>
      </w:r>
    </w:p>
    <w:p w:rsidR="00F0388D" w:rsidRPr="00814654" w:rsidRDefault="00F0388D" w:rsidP="00F0388D">
      <w:pPr>
        <w:widowControl w:val="0"/>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t>2)  проверьте крепление всех редукторов, убедитесь в отсутствии течи мас</w:t>
      </w:r>
      <w:r w:rsidRPr="00814654">
        <w:rPr>
          <w:rFonts w:ascii="Times New Roman" w:hAnsi="Times New Roman"/>
          <w:sz w:val="24"/>
          <w:szCs w:val="24"/>
        </w:rPr>
        <w:softHyphen/>
        <w:t>ла из штуцеров подвода и сливных пробок;</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3)  проверьте состояние валопроводов, карданных валов, пластинчатых муфт и креплений ограждений валопроводов;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4)  осмотрите пневмопривод вентилятора холодильной камеры, убедитесь в отсутствии утечек масла и воздуха из штуцеров подвода и трубопроводов;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5)  проверьте соответствие положения люков на коллекторе вентилятора холодильной камеры погодным условиям;</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6)  проверьте крепление промежуточной опоры, корпуса подшипников, на</w:t>
      </w:r>
      <w:r w:rsidRPr="00814654">
        <w:rPr>
          <w:rFonts w:ascii="Times New Roman" w:hAnsi="Times New Roman"/>
          <w:sz w:val="24"/>
          <w:szCs w:val="24"/>
          <w:lang w:eastAsia="en-US"/>
        </w:rPr>
        <w:softHyphen/>
        <w:t>тяжение ремней клиноременной передачи привода синхронного подвозбудителя;</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7)  проверьте, нет ли заеданий в приводах жалюзи;</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t>8)  осмотрите рабочее колесо вентилятора холодильной камеры, убедитесь в отсутствии трещин на лопастях и особенно в месте расположения сварных швов;</w:t>
      </w:r>
    </w:p>
    <w:p w:rsidR="00F0388D" w:rsidRPr="00814654" w:rsidRDefault="00F0388D" w:rsidP="00F0388D">
      <w:pPr>
        <w:shd w:val="clear" w:color="auto" w:fill="FFFFFF"/>
        <w:spacing w:after="0" w:line="240" w:lineRule="auto"/>
        <w:ind w:firstLine="709"/>
        <w:jc w:val="both"/>
        <w:rPr>
          <w:rFonts w:ascii="Times New Roman" w:hAnsi="Times New Roman"/>
          <w:sz w:val="24"/>
          <w:szCs w:val="24"/>
          <w:lang w:eastAsia="en-US"/>
        </w:rPr>
      </w:pPr>
      <w:r w:rsidRPr="00814654">
        <w:rPr>
          <w:rFonts w:ascii="Times New Roman" w:hAnsi="Times New Roman"/>
          <w:sz w:val="24"/>
          <w:szCs w:val="24"/>
          <w:lang w:eastAsia="en-US"/>
        </w:rPr>
        <w:lastRenderedPageBreak/>
        <w:t>9)  проверьте правильность работы автоматического прямодействующего и вспомогательного тормозов (руководствуясь действующей инструкцией по эксплуатации тормозов).</w:t>
      </w:r>
    </w:p>
    <w:p w:rsidR="00F0388D" w:rsidRPr="00814654" w:rsidRDefault="00F0388D" w:rsidP="00F0388D">
      <w:pPr>
        <w:spacing w:after="0" w:line="240" w:lineRule="auto"/>
        <w:jc w:val="both"/>
        <w:rPr>
          <w:rFonts w:ascii="Times New Roman" w:hAnsi="Times New Roman"/>
          <w:i/>
          <w:sz w:val="24"/>
          <w:szCs w:val="24"/>
          <w:u w:val="single"/>
          <w:lang w:eastAsia="en-US"/>
        </w:rPr>
      </w:pPr>
      <w:r w:rsidRPr="00814654">
        <w:rPr>
          <w:rFonts w:ascii="Times New Roman" w:hAnsi="Times New Roman"/>
          <w:i/>
          <w:sz w:val="24"/>
          <w:szCs w:val="24"/>
          <w:u w:val="single"/>
          <w:lang w:eastAsia="en-US"/>
        </w:rPr>
        <w:t>Оборудование и расходные материалы по модулю</w:t>
      </w:r>
    </w:p>
    <w:p w:rsidR="00F0388D" w:rsidRPr="00814654" w:rsidRDefault="00F0388D" w:rsidP="00F0388D">
      <w:pPr>
        <w:spacing w:after="0" w:line="240" w:lineRule="auto"/>
        <w:jc w:val="both"/>
        <w:rPr>
          <w:rFonts w:ascii="Times New Roman" w:hAnsi="Times New Roman"/>
          <w:i/>
          <w:sz w:val="24"/>
          <w:szCs w:val="24"/>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8"/>
        <w:gridCol w:w="1857"/>
      </w:tblGrid>
      <w:tr w:rsidR="00F0388D" w:rsidRPr="00814654" w:rsidTr="003850B2">
        <w:trPr>
          <w:jc w:val="center"/>
        </w:trPr>
        <w:tc>
          <w:tcPr>
            <w:tcW w:w="7488"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Необходимое оборудование и расходные материалы</w:t>
            </w:r>
          </w:p>
        </w:tc>
        <w:tc>
          <w:tcPr>
            <w:tcW w:w="1857" w:type="dxa"/>
          </w:tcPr>
          <w:p w:rsidR="00F0388D" w:rsidRPr="00814654" w:rsidRDefault="00F0388D" w:rsidP="003850B2">
            <w:pPr>
              <w:spacing w:after="0" w:line="240" w:lineRule="auto"/>
              <w:jc w:val="center"/>
              <w:rPr>
                <w:rFonts w:ascii="Times New Roman" w:hAnsi="Times New Roman"/>
                <w:sz w:val="24"/>
                <w:szCs w:val="24"/>
                <w:lang w:eastAsia="en-US"/>
              </w:rPr>
            </w:pPr>
            <w:r w:rsidRPr="00814654">
              <w:rPr>
                <w:rFonts w:ascii="Times New Roman" w:hAnsi="Times New Roman"/>
                <w:sz w:val="24"/>
                <w:szCs w:val="24"/>
                <w:lang w:eastAsia="en-US"/>
              </w:rPr>
              <w:t>Количество</w:t>
            </w:r>
          </w:p>
        </w:tc>
      </w:tr>
      <w:tr w:rsidR="00F0388D" w:rsidRPr="00814654" w:rsidTr="003850B2">
        <w:trPr>
          <w:jc w:val="center"/>
        </w:trPr>
        <w:tc>
          <w:tcPr>
            <w:tcW w:w="7488"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rPr>
              <w:t>Секция тепловоза</w:t>
            </w:r>
          </w:p>
        </w:tc>
        <w:tc>
          <w:tcPr>
            <w:tcW w:w="1857" w:type="dxa"/>
          </w:tcPr>
          <w:p w:rsidR="00F0388D" w:rsidRPr="00814654" w:rsidRDefault="00F0388D" w:rsidP="003850B2">
            <w:pPr>
              <w:spacing w:after="0"/>
              <w:jc w:val="center"/>
              <w:rPr>
                <w:rFonts w:ascii="Times New Roman" w:hAnsi="Times New Roman"/>
                <w:sz w:val="24"/>
                <w:szCs w:val="24"/>
                <w:lang w:eastAsia="en-US"/>
              </w:rPr>
            </w:pPr>
            <w:r w:rsidRPr="00814654">
              <w:rPr>
                <w:rFonts w:ascii="Times New Roman" w:hAnsi="Times New Roman"/>
                <w:sz w:val="24"/>
                <w:szCs w:val="24"/>
                <w:lang w:eastAsia="en-US"/>
              </w:rPr>
              <w:t>1</w:t>
            </w:r>
          </w:p>
        </w:tc>
      </w:tr>
      <w:tr w:rsidR="00F0388D" w:rsidRPr="00814654" w:rsidTr="003850B2">
        <w:trPr>
          <w:jc w:val="center"/>
        </w:trPr>
        <w:tc>
          <w:tcPr>
            <w:tcW w:w="7488" w:type="dxa"/>
          </w:tcPr>
          <w:p w:rsidR="00F0388D" w:rsidRPr="00814654" w:rsidRDefault="00F0388D" w:rsidP="003850B2">
            <w:pPr>
              <w:spacing w:after="0" w:line="360" w:lineRule="auto"/>
              <w:jc w:val="both"/>
              <w:rPr>
                <w:rFonts w:ascii="Times New Roman" w:hAnsi="Times New Roman"/>
                <w:sz w:val="24"/>
                <w:szCs w:val="24"/>
              </w:rPr>
            </w:pPr>
            <w:r w:rsidRPr="00814654">
              <w:rPr>
                <w:rFonts w:ascii="Times New Roman" w:hAnsi="Times New Roman"/>
                <w:sz w:val="24"/>
                <w:szCs w:val="24"/>
              </w:rPr>
              <w:t>Перчатки</w:t>
            </w:r>
          </w:p>
        </w:tc>
        <w:tc>
          <w:tcPr>
            <w:tcW w:w="1857" w:type="dxa"/>
          </w:tcPr>
          <w:p w:rsidR="00F0388D" w:rsidRPr="00814654" w:rsidRDefault="00F0388D" w:rsidP="003850B2">
            <w:pPr>
              <w:spacing w:after="0"/>
              <w:jc w:val="center"/>
              <w:rPr>
                <w:rFonts w:ascii="Times New Roman" w:hAnsi="Times New Roman"/>
                <w:sz w:val="24"/>
                <w:szCs w:val="24"/>
                <w:lang w:eastAsia="en-US"/>
              </w:rPr>
            </w:pPr>
            <w:r w:rsidRPr="00814654">
              <w:rPr>
                <w:rFonts w:ascii="Times New Roman" w:hAnsi="Times New Roman"/>
                <w:sz w:val="24"/>
                <w:szCs w:val="24"/>
                <w:lang w:eastAsia="en-US"/>
              </w:rPr>
              <w:t>1пара</w:t>
            </w:r>
          </w:p>
        </w:tc>
      </w:tr>
    </w:tbl>
    <w:p w:rsidR="00F0388D" w:rsidRPr="00814654" w:rsidRDefault="00F0388D" w:rsidP="00F0388D">
      <w:pPr>
        <w:spacing w:after="0" w:line="240" w:lineRule="auto"/>
        <w:jc w:val="both"/>
        <w:rPr>
          <w:rFonts w:ascii="Times New Roman" w:hAnsi="Times New Roman"/>
          <w:i/>
          <w:sz w:val="24"/>
          <w:szCs w:val="24"/>
          <w:u w:val="single"/>
          <w:lang w:eastAsia="en-US"/>
        </w:rPr>
      </w:pPr>
    </w:p>
    <w:p w:rsidR="00F0388D" w:rsidRPr="00E91B0C" w:rsidRDefault="00F0388D" w:rsidP="00F0388D">
      <w:pPr>
        <w:spacing w:after="0"/>
        <w:ind w:firstLine="142"/>
        <w:jc w:val="both"/>
        <w:rPr>
          <w:rFonts w:ascii="Times New Roman" w:hAnsi="Times New Roman"/>
          <w:sz w:val="24"/>
          <w:szCs w:val="24"/>
          <w:u w:val="single"/>
          <w:lang w:eastAsia="en-US"/>
        </w:rPr>
      </w:pPr>
      <w:r w:rsidRPr="00E91B0C">
        <w:rPr>
          <w:rFonts w:ascii="Times New Roman" w:hAnsi="Times New Roman"/>
          <w:sz w:val="24"/>
          <w:szCs w:val="24"/>
          <w:u w:val="single"/>
          <w:lang w:eastAsia="en-US"/>
        </w:rPr>
        <w:t>Критерии оценки</w:t>
      </w:r>
    </w:p>
    <w:p w:rsidR="00F0388D" w:rsidRPr="00814654" w:rsidRDefault="00F0388D" w:rsidP="00F0388D">
      <w:pPr>
        <w:spacing w:after="0"/>
        <w:jc w:val="both"/>
        <w:rPr>
          <w:rFonts w:ascii="Times New Roman" w:hAnsi="Times New Roman"/>
          <w:i/>
          <w:sz w:val="24"/>
          <w:szCs w:val="24"/>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732"/>
        <w:gridCol w:w="850"/>
      </w:tblGrid>
      <w:tr w:rsidR="00F0388D" w:rsidRPr="00E91B0C" w:rsidTr="003850B2">
        <w:trPr>
          <w:jc w:val="center"/>
        </w:trPr>
        <w:tc>
          <w:tcPr>
            <w:tcW w:w="704" w:type="dxa"/>
          </w:tcPr>
          <w:p w:rsidR="00F0388D" w:rsidRPr="00E91B0C" w:rsidRDefault="00F0388D" w:rsidP="003850B2">
            <w:pPr>
              <w:spacing w:after="0" w:line="240" w:lineRule="auto"/>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Критерий</w:t>
            </w:r>
          </w:p>
        </w:tc>
        <w:tc>
          <w:tcPr>
            <w:tcW w:w="850" w:type="dxa"/>
          </w:tcPr>
          <w:p w:rsidR="00F0388D" w:rsidRPr="00E91B0C" w:rsidRDefault="00F0388D" w:rsidP="003850B2">
            <w:pPr>
              <w:spacing w:after="0" w:line="240" w:lineRule="auto"/>
              <w:jc w:val="both"/>
              <w:rPr>
                <w:rFonts w:ascii="Times New Roman" w:hAnsi="Times New Roman"/>
                <w:u w:val="single"/>
                <w:lang w:eastAsia="en-US"/>
              </w:rPr>
            </w:pPr>
            <w:r w:rsidRPr="00E91B0C">
              <w:rPr>
                <w:rFonts w:ascii="Times New Roman" w:hAnsi="Times New Roman"/>
                <w:u w:val="single"/>
                <w:lang w:eastAsia="en-US"/>
              </w:rPr>
              <w:t>баллы</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contextualSpacing/>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трубопроводов песочной системы</w:t>
            </w:r>
          </w:p>
        </w:tc>
        <w:tc>
          <w:tcPr>
            <w:tcW w:w="850" w:type="dxa"/>
          </w:tcPr>
          <w:p w:rsidR="00F0388D" w:rsidRPr="00E91B0C" w:rsidRDefault="00F0388D" w:rsidP="003850B2">
            <w:pPr>
              <w:spacing w:after="0" w:line="240" w:lineRule="auto"/>
              <w:jc w:val="center"/>
              <w:rPr>
                <w:rFonts w:ascii="Times New Roman" w:hAnsi="Times New Roman"/>
                <w:lang w:eastAsia="en-US"/>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contextualSpacing/>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рессорного подвешивания</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рамы тележки</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букс и фрикционных гасителей колебаний</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Проверить режимы включения воздухораспределителей</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Проверить выход штоков ТРП</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Проверить толщину колодок</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колесных пар</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брезентовых чехлов возвращающих устройств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рычагов тяг рычажной передачи, надежность крепления тормозных колодок, выход штоков тормозных цилиндров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ударно-тяговых приборов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межтепловозных соединений и тормозных рукавов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поездных контакторов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реверсора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сопротивлений высоковольтной камере</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Проверка на нагрев подшипников электрических машин</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коллектора тягового генератора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коллекторов электрических машин</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Положение заслонок электрических машин в зависимости от погодных условий</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Проверить уровень масла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Проверить уровень топлива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Проверить уровень масла в компрессоре</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топливной аппаратуры</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объединенного регулятора частоты и мощности</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волоповоротного механизма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фильтров непрерывного действия</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рукавов подвода воздуха к турбокомпрессорам</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Провернуть элементы фильтра грубой очистки</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всех кранов систем</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компрессора и его привода.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крепления редукторов и течи масла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состояния валопроводов, крестовин карданов, пластинчатых муфт.</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сервопривода вентилятора холодильной камеры</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Осмотр рабочего колеса вентилятора холодильной камеры</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Правильность постановок ручек кранов в рабочей и нерабочей кабинах.</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Даты поверки манометров</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 xml:space="preserve"> Пломбировка приборов </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Постановка фиксаторов на кранах</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Проверка наличие инструмента</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F0388D">
            <w:pPr>
              <w:numPr>
                <w:ilvl w:val="0"/>
                <w:numId w:val="22"/>
              </w:numPr>
              <w:spacing w:after="0" w:line="240" w:lineRule="auto"/>
              <w:ind w:left="540"/>
              <w:jc w:val="both"/>
              <w:rPr>
                <w:rFonts w:ascii="Times New Roman" w:hAnsi="Times New Roman"/>
              </w:rPr>
            </w:pPr>
          </w:p>
        </w:tc>
        <w:tc>
          <w:tcPr>
            <w:tcW w:w="7732" w:type="dxa"/>
          </w:tcPr>
          <w:p w:rsidR="00F0388D" w:rsidRPr="00E91B0C" w:rsidRDefault="00F0388D" w:rsidP="003850B2">
            <w:pPr>
              <w:spacing w:after="0" w:line="240" w:lineRule="auto"/>
              <w:contextualSpacing/>
              <w:jc w:val="both"/>
              <w:rPr>
                <w:rFonts w:ascii="Times New Roman" w:hAnsi="Times New Roman"/>
                <w:lang w:eastAsia="en-US"/>
              </w:rPr>
            </w:pPr>
            <w:r w:rsidRPr="00E91B0C">
              <w:rPr>
                <w:rFonts w:ascii="Times New Roman" w:hAnsi="Times New Roman"/>
                <w:lang w:eastAsia="en-US"/>
              </w:rPr>
              <w:t>Правильность постановок ручек кранов в рабочей и нерабочей кабинах.</w:t>
            </w:r>
          </w:p>
        </w:tc>
        <w:tc>
          <w:tcPr>
            <w:tcW w:w="850" w:type="dxa"/>
          </w:tcPr>
          <w:p w:rsidR="00F0388D" w:rsidRPr="00E91B0C" w:rsidRDefault="00F0388D" w:rsidP="003850B2">
            <w:pPr>
              <w:spacing w:line="240" w:lineRule="auto"/>
              <w:rPr>
                <w:rFonts w:ascii="Times New Roman" w:hAnsi="Times New Roman"/>
              </w:rPr>
            </w:pPr>
            <w:r w:rsidRPr="00E91B0C">
              <w:rPr>
                <w:rFonts w:ascii="Times New Roman" w:hAnsi="Times New Roman"/>
                <w:lang w:eastAsia="en-US"/>
              </w:rPr>
              <w:t>0,5</w:t>
            </w:r>
          </w:p>
        </w:tc>
      </w:tr>
      <w:tr w:rsidR="00F0388D" w:rsidRPr="00E91B0C" w:rsidTr="003850B2">
        <w:trPr>
          <w:jc w:val="center"/>
        </w:trPr>
        <w:tc>
          <w:tcPr>
            <w:tcW w:w="704" w:type="dxa"/>
          </w:tcPr>
          <w:p w:rsidR="00F0388D" w:rsidRPr="00E91B0C" w:rsidRDefault="00F0388D" w:rsidP="003850B2">
            <w:pPr>
              <w:spacing w:after="0" w:line="240" w:lineRule="auto"/>
              <w:jc w:val="both"/>
              <w:rPr>
                <w:rFonts w:ascii="Times New Roman" w:hAnsi="Times New Roman"/>
              </w:rPr>
            </w:pPr>
          </w:p>
        </w:tc>
        <w:tc>
          <w:tcPr>
            <w:tcW w:w="7732" w:type="dxa"/>
          </w:tcPr>
          <w:p w:rsidR="00F0388D" w:rsidRPr="00E91B0C" w:rsidRDefault="00F0388D" w:rsidP="003850B2">
            <w:pPr>
              <w:spacing w:after="0" w:line="240" w:lineRule="auto"/>
              <w:jc w:val="both"/>
              <w:rPr>
                <w:rFonts w:ascii="Times New Roman" w:hAnsi="Times New Roman"/>
                <w:lang w:eastAsia="en-US"/>
              </w:rPr>
            </w:pPr>
            <w:r w:rsidRPr="00E91B0C">
              <w:rPr>
                <w:rFonts w:ascii="Times New Roman" w:hAnsi="Times New Roman"/>
                <w:lang w:eastAsia="en-US"/>
              </w:rPr>
              <w:t>Максимальный балл</w:t>
            </w:r>
          </w:p>
        </w:tc>
        <w:tc>
          <w:tcPr>
            <w:tcW w:w="850" w:type="dxa"/>
          </w:tcPr>
          <w:p w:rsidR="00F0388D" w:rsidRPr="00E91B0C" w:rsidRDefault="00F0388D" w:rsidP="003850B2">
            <w:pPr>
              <w:spacing w:after="0" w:line="240" w:lineRule="auto"/>
              <w:jc w:val="center"/>
              <w:rPr>
                <w:rFonts w:ascii="Times New Roman" w:hAnsi="Times New Roman"/>
                <w:lang w:eastAsia="en-US"/>
              </w:rPr>
            </w:pPr>
            <w:r w:rsidRPr="00E91B0C">
              <w:rPr>
                <w:rFonts w:ascii="Times New Roman" w:hAnsi="Times New Roman"/>
                <w:lang w:eastAsia="en-US"/>
              </w:rPr>
              <w:t>20</w:t>
            </w:r>
          </w:p>
        </w:tc>
      </w:tr>
    </w:tbl>
    <w:p w:rsidR="00F0388D" w:rsidRPr="00814654" w:rsidRDefault="00F0388D" w:rsidP="00F0388D">
      <w:pPr>
        <w:spacing w:after="0"/>
        <w:jc w:val="both"/>
        <w:rPr>
          <w:rFonts w:ascii="Times New Roman" w:hAnsi="Times New Roman"/>
          <w:i/>
          <w:sz w:val="24"/>
          <w:szCs w:val="24"/>
          <w:u w:val="single"/>
          <w:lang w:eastAsia="en-US"/>
        </w:rPr>
      </w:pPr>
    </w:p>
    <w:p w:rsidR="00F0388D" w:rsidRPr="00814654" w:rsidRDefault="00F0388D" w:rsidP="00F0388D">
      <w:pPr>
        <w:autoSpaceDE w:val="0"/>
        <w:autoSpaceDN w:val="0"/>
        <w:adjustRightInd w:val="0"/>
        <w:spacing w:after="0" w:line="240" w:lineRule="auto"/>
        <w:jc w:val="both"/>
        <w:rPr>
          <w:rFonts w:ascii="Times New Roman" w:hAnsi="Times New Roman"/>
          <w:sz w:val="24"/>
          <w:szCs w:val="24"/>
          <w:lang w:eastAsia="en-US"/>
        </w:rPr>
      </w:pPr>
    </w:p>
    <w:p w:rsidR="00F0388D" w:rsidRPr="00814654" w:rsidRDefault="00F0388D" w:rsidP="00F0388D">
      <w:pPr>
        <w:autoSpaceDE w:val="0"/>
        <w:autoSpaceDN w:val="0"/>
        <w:adjustRightInd w:val="0"/>
        <w:spacing w:after="0" w:line="240" w:lineRule="auto"/>
        <w:ind w:firstLine="709"/>
        <w:jc w:val="both"/>
        <w:rPr>
          <w:rFonts w:ascii="Times New Roman" w:hAnsi="Times New Roman"/>
          <w:b/>
          <w:sz w:val="24"/>
          <w:szCs w:val="24"/>
          <w:lang w:eastAsia="en-US"/>
        </w:rPr>
      </w:pPr>
      <w:r w:rsidRPr="00814654">
        <w:rPr>
          <w:rFonts w:ascii="Times New Roman" w:hAnsi="Times New Roman"/>
          <w:b/>
          <w:sz w:val="24"/>
          <w:szCs w:val="24"/>
          <w:u w:val="single"/>
          <w:lang w:eastAsia="en-US"/>
        </w:rPr>
        <w:t>Модуль Д:</w:t>
      </w:r>
      <w:r w:rsidRPr="00814654">
        <w:rPr>
          <w:rFonts w:ascii="Times New Roman" w:hAnsi="Times New Roman"/>
          <w:b/>
          <w:sz w:val="24"/>
          <w:szCs w:val="24"/>
          <w:lang w:eastAsia="en-US"/>
        </w:rPr>
        <w:t xml:space="preserve"> </w:t>
      </w:r>
    </w:p>
    <w:p w:rsidR="00F0388D" w:rsidRPr="00814654" w:rsidRDefault="00F0388D" w:rsidP="00F0388D">
      <w:pPr>
        <w:autoSpaceDE w:val="0"/>
        <w:autoSpaceDN w:val="0"/>
        <w:adjustRightInd w:val="0"/>
        <w:spacing w:after="0" w:line="240" w:lineRule="auto"/>
        <w:ind w:firstLine="709"/>
        <w:jc w:val="both"/>
        <w:rPr>
          <w:rFonts w:ascii="Times New Roman" w:hAnsi="Times New Roman"/>
          <w:b/>
          <w:sz w:val="24"/>
          <w:szCs w:val="24"/>
          <w:lang w:eastAsia="en-US"/>
        </w:rPr>
      </w:pPr>
      <w:r w:rsidRPr="00814654">
        <w:rPr>
          <w:rFonts w:ascii="Times New Roman" w:hAnsi="Times New Roman"/>
          <w:b/>
          <w:sz w:val="24"/>
          <w:szCs w:val="24"/>
          <w:lang w:eastAsia="en-US"/>
        </w:rPr>
        <w:t>Управление тепловозом при движении по участку</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sz w:val="24"/>
          <w:szCs w:val="24"/>
          <w:lang w:eastAsia="en-US"/>
        </w:rPr>
      </w:pPr>
      <w:r w:rsidRPr="00814654">
        <w:rPr>
          <w:rFonts w:ascii="Times New Roman" w:hAnsi="Times New Roman"/>
          <w:i/>
          <w:iCs/>
          <w:sz w:val="24"/>
          <w:szCs w:val="24"/>
          <w:u w:val="single"/>
          <w:lang w:eastAsia="en-US"/>
        </w:rPr>
        <w:t>Типовое задание</w:t>
      </w:r>
      <w:r w:rsidRPr="00814654">
        <w:rPr>
          <w:rFonts w:ascii="Times New Roman" w:hAnsi="Times New Roman"/>
          <w:i/>
          <w:iCs/>
          <w:sz w:val="24"/>
          <w:szCs w:val="24"/>
          <w:lang w:eastAsia="en-US"/>
        </w:rPr>
        <w:t xml:space="preserve">: </w:t>
      </w:r>
      <w:r w:rsidRPr="00814654">
        <w:rPr>
          <w:rFonts w:ascii="Times New Roman" w:hAnsi="Times New Roman"/>
          <w:sz w:val="24"/>
          <w:szCs w:val="24"/>
          <w:lang w:eastAsia="en-US"/>
        </w:rPr>
        <w:t xml:space="preserve">Выполнение практического задания на тренажере (Тренажер кабина машиниста ТЭМ2 или Тренажер кабина машиниста 2ТЭ10В) или Тренажер кабина машиниста 2ТЭ10У или Тренажер кабина машиниста тепловоза ТЭ10МК или Тренажер кабина машиниста тепловоза ТЭМ18ДМ) Участок: Видеоизображение участка профиля пути «А - Б» протяженностью 63 км. </w:t>
      </w:r>
    </w:p>
    <w:p w:rsidR="00F0388D" w:rsidRPr="00814654" w:rsidRDefault="00F0388D" w:rsidP="00F0388D">
      <w:pPr>
        <w:spacing w:after="0" w:line="240" w:lineRule="auto"/>
        <w:ind w:firstLine="709"/>
        <w:contextualSpacing/>
        <w:jc w:val="both"/>
        <w:rPr>
          <w:rFonts w:ascii="Times New Roman" w:hAnsi="Times New Roman"/>
          <w:i/>
          <w:sz w:val="24"/>
          <w:szCs w:val="24"/>
          <w:lang w:eastAsia="en-US"/>
        </w:rPr>
      </w:pPr>
      <w:r w:rsidRPr="00814654">
        <w:rPr>
          <w:rFonts w:ascii="Times New Roman" w:hAnsi="Times New Roman"/>
          <w:i/>
          <w:sz w:val="24"/>
          <w:szCs w:val="24"/>
          <w:lang w:eastAsia="en-US"/>
        </w:rPr>
        <w:t xml:space="preserve">Начальные условия: </w:t>
      </w:r>
    </w:p>
    <w:p w:rsidR="00F0388D" w:rsidRPr="00814654" w:rsidRDefault="00F0388D" w:rsidP="00F0388D">
      <w:pPr>
        <w:numPr>
          <w:ilvl w:val="0"/>
          <w:numId w:val="16"/>
        </w:numPr>
        <w:spacing w:after="0" w:line="240" w:lineRule="auto"/>
        <w:ind w:firstLine="709"/>
        <w:contextualSpacing/>
        <w:jc w:val="both"/>
        <w:rPr>
          <w:rFonts w:ascii="Times New Roman" w:hAnsi="Times New Roman"/>
          <w:sz w:val="24"/>
          <w:szCs w:val="24"/>
          <w:lang w:eastAsia="en-US"/>
        </w:rPr>
      </w:pPr>
      <w:r w:rsidRPr="00814654">
        <w:rPr>
          <w:rFonts w:ascii="Times New Roman" w:hAnsi="Times New Roman"/>
          <w:sz w:val="24"/>
          <w:szCs w:val="24"/>
          <w:lang w:eastAsia="en-US"/>
        </w:rPr>
        <w:t xml:space="preserve">Все тумблеры на пульте машиниста находятся в выключенном состоянии; </w:t>
      </w:r>
    </w:p>
    <w:p w:rsidR="00F0388D" w:rsidRPr="00814654" w:rsidRDefault="00F0388D" w:rsidP="00F0388D">
      <w:pPr>
        <w:numPr>
          <w:ilvl w:val="0"/>
          <w:numId w:val="16"/>
        </w:numPr>
        <w:spacing w:after="0" w:line="240" w:lineRule="auto"/>
        <w:ind w:firstLine="709"/>
        <w:contextualSpacing/>
        <w:jc w:val="both"/>
        <w:rPr>
          <w:rFonts w:ascii="Times New Roman" w:hAnsi="Times New Roman"/>
          <w:sz w:val="24"/>
          <w:szCs w:val="24"/>
          <w:lang w:eastAsia="en-US"/>
        </w:rPr>
      </w:pPr>
      <w:r w:rsidRPr="00814654">
        <w:rPr>
          <w:rFonts w:ascii="Times New Roman" w:hAnsi="Times New Roman"/>
          <w:sz w:val="24"/>
          <w:szCs w:val="24"/>
          <w:lang w:eastAsia="en-US"/>
        </w:rPr>
        <w:t xml:space="preserve">Тормозная сеть поезда находится в заряженном состоянии; </w:t>
      </w:r>
    </w:p>
    <w:p w:rsidR="00F0388D" w:rsidRPr="00814654" w:rsidRDefault="00F0388D" w:rsidP="00F0388D">
      <w:pPr>
        <w:numPr>
          <w:ilvl w:val="0"/>
          <w:numId w:val="16"/>
        </w:numPr>
        <w:spacing w:after="0" w:line="240" w:lineRule="auto"/>
        <w:ind w:firstLine="709"/>
        <w:contextualSpacing/>
        <w:jc w:val="both"/>
        <w:rPr>
          <w:rFonts w:ascii="Times New Roman" w:hAnsi="Times New Roman"/>
          <w:sz w:val="24"/>
          <w:szCs w:val="24"/>
          <w:lang w:eastAsia="en-US"/>
        </w:rPr>
      </w:pPr>
      <w:r w:rsidRPr="00814654">
        <w:rPr>
          <w:rFonts w:ascii="Times New Roman" w:hAnsi="Times New Roman"/>
          <w:sz w:val="24"/>
          <w:szCs w:val="24"/>
          <w:lang w:eastAsia="en-US"/>
        </w:rPr>
        <w:t>Поезд стоит на железнодорожной станции А</w:t>
      </w:r>
      <w:r>
        <w:rPr>
          <w:rFonts w:ascii="Times New Roman" w:hAnsi="Times New Roman"/>
          <w:sz w:val="24"/>
          <w:szCs w:val="24"/>
          <w:lang w:eastAsia="en-US"/>
        </w:rPr>
        <w:t>.</w:t>
      </w:r>
    </w:p>
    <w:p w:rsidR="00F0388D" w:rsidRPr="00814654" w:rsidRDefault="00F0388D" w:rsidP="00F0388D">
      <w:pPr>
        <w:spacing w:after="0" w:line="240" w:lineRule="auto"/>
        <w:ind w:firstLine="709"/>
        <w:jc w:val="both"/>
        <w:rPr>
          <w:rFonts w:ascii="Times New Roman" w:hAnsi="Times New Roman"/>
          <w:i/>
          <w:iCs/>
          <w:sz w:val="24"/>
          <w:szCs w:val="24"/>
          <w:u w:val="single"/>
        </w:rPr>
      </w:pPr>
      <w:r w:rsidRPr="00814654">
        <w:rPr>
          <w:rFonts w:ascii="Times New Roman" w:hAnsi="Times New Roman"/>
          <w:i/>
          <w:iCs/>
          <w:sz w:val="24"/>
          <w:szCs w:val="24"/>
          <w:u w:val="single"/>
        </w:rPr>
        <w:t>Состав работ:</w:t>
      </w:r>
    </w:p>
    <w:p w:rsidR="00F0388D" w:rsidRPr="00814654" w:rsidRDefault="00F0388D" w:rsidP="00F0388D">
      <w:pPr>
        <w:numPr>
          <w:ilvl w:val="0"/>
          <w:numId w:val="15"/>
        </w:numPr>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t>Запуск дизеля</w:t>
      </w:r>
      <w:r>
        <w:rPr>
          <w:rFonts w:ascii="Times New Roman" w:hAnsi="Times New Roman"/>
          <w:sz w:val="24"/>
          <w:szCs w:val="24"/>
        </w:rPr>
        <w:t>.</w:t>
      </w:r>
    </w:p>
    <w:p w:rsidR="00F0388D" w:rsidRPr="00814654" w:rsidRDefault="00F0388D" w:rsidP="00F0388D">
      <w:pPr>
        <w:numPr>
          <w:ilvl w:val="0"/>
          <w:numId w:val="15"/>
        </w:numPr>
        <w:spacing w:after="0" w:line="240" w:lineRule="auto"/>
        <w:ind w:firstLine="709"/>
        <w:contextualSpacing/>
        <w:jc w:val="both"/>
        <w:rPr>
          <w:rFonts w:ascii="Times New Roman" w:hAnsi="Times New Roman"/>
          <w:b/>
          <w:bCs/>
          <w:i/>
          <w:iCs/>
          <w:sz w:val="24"/>
          <w:szCs w:val="24"/>
        </w:rPr>
      </w:pPr>
      <w:r w:rsidRPr="00814654">
        <w:rPr>
          <w:rFonts w:ascii="Times New Roman" w:hAnsi="Times New Roman"/>
          <w:sz w:val="24"/>
          <w:szCs w:val="24"/>
        </w:rPr>
        <w:t>Проверка параметров тепловоза при запущенном дизеле</w:t>
      </w:r>
      <w:r>
        <w:rPr>
          <w:rFonts w:ascii="Times New Roman" w:hAnsi="Times New Roman"/>
          <w:sz w:val="24"/>
          <w:szCs w:val="24"/>
        </w:rPr>
        <w:t>.</w:t>
      </w:r>
    </w:p>
    <w:p w:rsidR="00F0388D" w:rsidRPr="00814654" w:rsidRDefault="00F0388D" w:rsidP="00F0388D">
      <w:pPr>
        <w:numPr>
          <w:ilvl w:val="0"/>
          <w:numId w:val="15"/>
        </w:numPr>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t>Выполнение регламента переговоров при движении по участку.</w:t>
      </w:r>
    </w:p>
    <w:p w:rsidR="00F0388D" w:rsidRPr="00814654" w:rsidRDefault="00F0388D" w:rsidP="00F0388D">
      <w:pPr>
        <w:numPr>
          <w:ilvl w:val="0"/>
          <w:numId w:val="15"/>
        </w:numPr>
        <w:spacing w:after="0" w:line="240" w:lineRule="auto"/>
        <w:ind w:firstLine="709"/>
        <w:contextualSpacing/>
        <w:jc w:val="both"/>
        <w:rPr>
          <w:rFonts w:ascii="Times New Roman" w:hAnsi="Times New Roman"/>
          <w:sz w:val="24"/>
          <w:szCs w:val="24"/>
        </w:rPr>
      </w:pPr>
      <w:r w:rsidRPr="00814654">
        <w:rPr>
          <w:rFonts w:ascii="Times New Roman" w:hAnsi="Times New Roman"/>
          <w:sz w:val="24"/>
          <w:szCs w:val="24"/>
        </w:rPr>
        <w:t>Контроль параметров тепловоза при движении тепловоз</w:t>
      </w:r>
      <w:r>
        <w:rPr>
          <w:rFonts w:ascii="Times New Roman" w:hAnsi="Times New Roman"/>
          <w:sz w:val="24"/>
          <w:szCs w:val="24"/>
        </w:rPr>
        <w:t>а.</w:t>
      </w:r>
    </w:p>
    <w:p w:rsidR="00F0388D" w:rsidRPr="00814654" w:rsidRDefault="00F0388D" w:rsidP="00F0388D">
      <w:pPr>
        <w:spacing w:after="0" w:line="240" w:lineRule="auto"/>
        <w:ind w:firstLine="709"/>
        <w:jc w:val="both"/>
        <w:rPr>
          <w:rFonts w:ascii="Times New Roman" w:hAnsi="Times New Roman"/>
          <w:i/>
          <w:sz w:val="24"/>
          <w:szCs w:val="24"/>
          <w:lang w:eastAsia="en-US"/>
        </w:rPr>
      </w:pPr>
      <w:r w:rsidRPr="00814654">
        <w:rPr>
          <w:rFonts w:ascii="Times New Roman" w:hAnsi="Times New Roman"/>
          <w:i/>
          <w:iCs/>
          <w:sz w:val="24"/>
          <w:szCs w:val="24"/>
          <w:u w:val="single"/>
          <w:lang w:eastAsia="en-US"/>
        </w:rPr>
        <w:t xml:space="preserve">Последовательность выполняемых действий: </w:t>
      </w:r>
    </w:p>
    <w:p w:rsidR="00F0388D" w:rsidRPr="00E91B0C" w:rsidRDefault="00F0388D" w:rsidP="00F0388D">
      <w:pPr>
        <w:numPr>
          <w:ilvl w:val="0"/>
          <w:numId w:val="10"/>
        </w:numPr>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Запуск дизеля тепловоза</w:t>
      </w:r>
    </w:p>
    <w:p w:rsidR="00F0388D" w:rsidRPr="00E91B0C" w:rsidRDefault="00F0388D" w:rsidP="00F0388D">
      <w:pPr>
        <w:tabs>
          <w:tab w:val="left" w:pos="525"/>
        </w:tabs>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lastRenderedPageBreak/>
        <w:t>Включить рубильник аккумуляторной батарее</w:t>
      </w:r>
    </w:p>
    <w:p w:rsidR="00F0388D" w:rsidRPr="00E91B0C" w:rsidRDefault="00F0388D" w:rsidP="00F0388D">
      <w:pPr>
        <w:tabs>
          <w:tab w:val="left" w:pos="525"/>
        </w:tabs>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Включить Автоматы А4 «Топливный насос», А5 «Работа дизеля», А13 «Управление»</w:t>
      </w:r>
    </w:p>
    <w:p w:rsidR="00F0388D" w:rsidRPr="00E91B0C" w:rsidRDefault="00F0388D" w:rsidP="00F0388D">
      <w:pPr>
        <w:tabs>
          <w:tab w:val="left" w:pos="525"/>
        </w:tabs>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 xml:space="preserve">Вставить и повернуть рукоятку блокировки тормоза </w:t>
      </w:r>
      <w:r w:rsidRPr="00E91B0C">
        <w:rPr>
          <w:rFonts w:ascii="Times New Roman" w:hAnsi="Times New Roman"/>
          <w:i/>
          <w:iCs/>
          <w:sz w:val="24"/>
          <w:szCs w:val="24"/>
        </w:rPr>
        <w:t xml:space="preserve">БУ </w:t>
      </w:r>
      <w:r w:rsidRPr="00E91B0C">
        <w:rPr>
          <w:rFonts w:ascii="Times New Roman" w:hAnsi="Times New Roman"/>
          <w:sz w:val="24"/>
          <w:szCs w:val="24"/>
        </w:rPr>
        <w:t>на пульте машиниста ведущей секции</w:t>
      </w:r>
    </w:p>
    <w:p w:rsidR="00F0388D" w:rsidRPr="00E91B0C" w:rsidRDefault="00F0388D" w:rsidP="00F0388D">
      <w:pPr>
        <w:tabs>
          <w:tab w:val="left" w:pos="525"/>
        </w:tabs>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Включить тумблер «Топливный насос»</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Реверсивную рукоятку конт</w:t>
      </w:r>
      <w:r w:rsidRPr="00E91B0C">
        <w:rPr>
          <w:rFonts w:ascii="Times New Roman" w:hAnsi="Times New Roman"/>
          <w:sz w:val="24"/>
          <w:szCs w:val="24"/>
        </w:rPr>
        <w:softHyphen/>
        <w:t>роллера поставить в рабочее положе</w:t>
      </w:r>
      <w:r w:rsidRPr="00E91B0C">
        <w:rPr>
          <w:rFonts w:ascii="Times New Roman" w:hAnsi="Times New Roman"/>
          <w:sz w:val="24"/>
          <w:szCs w:val="24"/>
        </w:rPr>
        <w:softHyphen/>
        <w:t>ние «Вперед» или «Назад»;</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Убедиться, что штурвал контроллера в кабине машиниста находятся на нулевой пози</w:t>
      </w:r>
      <w:r w:rsidRPr="00E91B0C">
        <w:rPr>
          <w:rFonts w:ascii="Times New Roman" w:hAnsi="Times New Roman"/>
          <w:sz w:val="24"/>
          <w:szCs w:val="24"/>
        </w:rPr>
        <w:softHyphen/>
        <w:t>ции</w:t>
      </w:r>
    </w:p>
    <w:p w:rsidR="00F0388D" w:rsidRPr="00E91B0C" w:rsidRDefault="00F0388D" w:rsidP="00F0388D">
      <w:pPr>
        <w:tabs>
          <w:tab w:val="left" w:pos="525"/>
        </w:tabs>
        <w:spacing w:after="0" w:line="360" w:lineRule="auto"/>
        <w:ind w:firstLine="709"/>
        <w:contextualSpacing/>
        <w:jc w:val="both"/>
        <w:rPr>
          <w:rFonts w:ascii="Times New Roman" w:hAnsi="Times New Roman"/>
          <w:sz w:val="24"/>
          <w:szCs w:val="24"/>
        </w:rPr>
      </w:pPr>
      <w:r w:rsidRPr="00E91B0C">
        <w:rPr>
          <w:rFonts w:ascii="Times New Roman" w:hAnsi="Times New Roman"/>
          <w:sz w:val="24"/>
          <w:szCs w:val="24"/>
        </w:rPr>
        <w:t>Включить и отпустить кнопку «Пуск дизеля».</w:t>
      </w:r>
    </w:p>
    <w:p w:rsidR="00F0388D" w:rsidRPr="00E91B0C" w:rsidRDefault="00F0388D" w:rsidP="00F0388D">
      <w:pPr>
        <w:tabs>
          <w:tab w:val="left" w:pos="525"/>
        </w:tabs>
        <w:spacing w:after="0" w:line="360" w:lineRule="auto"/>
        <w:ind w:firstLine="709"/>
        <w:jc w:val="both"/>
        <w:rPr>
          <w:rFonts w:ascii="Times New Roman" w:hAnsi="Times New Roman"/>
          <w:i/>
          <w:sz w:val="24"/>
          <w:szCs w:val="24"/>
        </w:rPr>
      </w:pPr>
      <w:r w:rsidRPr="00E91B0C">
        <w:rPr>
          <w:rFonts w:ascii="Times New Roman" w:hAnsi="Times New Roman"/>
          <w:i/>
          <w:sz w:val="24"/>
          <w:szCs w:val="24"/>
        </w:rPr>
        <w:t>2.Проверить параметры тепловоза при запущенном дизеле</w:t>
      </w:r>
    </w:p>
    <w:p w:rsidR="00F0388D" w:rsidRPr="00E91B0C" w:rsidRDefault="00F0388D" w:rsidP="00F0388D">
      <w:pPr>
        <w:shd w:val="clear" w:color="auto" w:fill="FFFFFF"/>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2.1 Прежде чем приступить к осмотру узлов и агрегатов тепловоза после пус</w:t>
      </w:r>
      <w:r w:rsidRPr="00E91B0C">
        <w:rPr>
          <w:rFonts w:ascii="Times New Roman" w:hAnsi="Times New Roman"/>
          <w:sz w:val="24"/>
          <w:szCs w:val="24"/>
          <w:lang w:eastAsia="en-US"/>
        </w:rPr>
        <w:softHyphen/>
        <w:t>ка дизеля, проверьте показания дифманометра. Нормальное разрежение в кар</w:t>
      </w:r>
      <w:r w:rsidRPr="00E91B0C">
        <w:rPr>
          <w:rFonts w:ascii="Times New Roman" w:hAnsi="Times New Roman"/>
          <w:sz w:val="24"/>
          <w:szCs w:val="24"/>
          <w:lang w:eastAsia="en-US"/>
        </w:rPr>
        <w:softHyphen/>
        <w:t>тере должно быть 98—588 Па (10—60 мм вод. ст.). При возникновении в картере давления (вместо разряжения) дизель немедленно остановите и выяс</w:t>
      </w:r>
      <w:r w:rsidRPr="00E91B0C">
        <w:rPr>
          <w:rFonts w:ascii="Times New Roman" w:hAnsi="Times New Roman"/>
          <w:sz w:val="24"/>
          <w:szCs w:val="24"/>
          <w:lang w:eastAsia="en-US"/>
        </w:rPr>
        <w:softHyphen/>
        <w:t>ните причину. Обратите внимание на правильность показаний контрольно-измерительных приборов, расположенных на пульте управления и в дизель</w:t>
      </w:r>
      <w:r w:rsidRPr="00E91B0C">
        <w:rPr>
          <w:rFonts w:ascii="Times New Roman" w:hAnsi="Times New Roman"/>
          <w:sz w:val="24"/>
          <w:szCs w:val="24"/>
          <w:lang w:eastAsia="en-US"/>
        </w:rPr>
        <w:softHyphen/>
        <w:t>ном помещении. Проверьте работу дизеля, тягового генератора и вспомогатель</w:t>
      </w:r>
      <w:r w:rsidRPr="00E91B0C">
        <w:rPr>
          <w:rFonts w:ascii="Times New Roman" w:hAnsi="Times New Roman"/>
          <w:sz w:val="24"/>
          <w:szCs w:val="24"/>
          <w:lang w:eastAsia="en-US"/>
        </w:rPr>
        <w:softHyphen/>
        <w:t>ного оборудования на слух. При обнаружении посторонних шумов и стуков дизель остановите для выяснения причин. Проверьте плотность закрытия всех смотровых люков дизеля, люков выпускного коллектора. Через смотровые стекла маслосборников убедитесь в нормальной прокачке масла через подшип</w:t>
      </w:r>
      <w:r w:rsidRPr="00E91B0C">
        <w:rPr>
          <w:rFonts w:ascii="Times New Roman" w:hAnsi="Times New Roman"/>
          <w:sz w:val="24"/>
          <w:szCs w:val="24"/>
          <w:lang w:eastAsia="en-US"/>
        </w:rPr>
        <w:softHyphen/>
        <w:t>ники турбокомпрессоров. Осмотрите центробежный фильтр масла, убедитесь в его работе через прозрачный лючок.</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2.2 При осмотре топливной аппаратуры проверьте, нет ли течи топлива в соединениях трубопроводов и по прокладке между корпусом насоса и топливным коллектором. Течь трубок высокого давления и пропуск газов в месте уста</w:t>
      </w:r>
      <w:r w:rsidRPr="00E91B0C">
        <w:rPr>
          <w:rFonts w:ascii="Times New Roman" w:hAnsi="Times New Roman"/>
          <w:sz w:val="24"/>
          <w:szCs w:val="24"/>
        </w:rPr>
        <w:softHyphen/>
        <w:t>новки форсунки не допускаются. Убедитесь в отсутствии течи.</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2.3 Осмотрите водяные насосы дизеля и убедитесь в отсутствии течи по уплот</w:t>
      </w:r>
      <w:r w:rsidRPr="00E91B0C">
        <w:rPr>
          <w:rFonts w:ascii="Times New Roman" w:hAnsi="Times New Roman"/>
          <w:sz w:val="24"/>
          <w:szCs w:val="24"/>
        </w:rPr>
        <w:softHyphen/>
        <w:t>нениям валов. (Допускается каплепадение воды через уплотнения не более 100 капель в 1 мин.)</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2.4 Масляный трубопровод осмотрите и убедитесь в отсутствии течи масла через все виды соединений. Особое внимание обратите на состояние резинотканевых рукавов. Не допускайте эксплуатации системы с рукавами, имеющими выпу</w:t>
      </w:r>
      <w:r w:rsidRPr="00E91B0C">
        <w:rPr>
          <w:rFonts w:ascii="Times New Roman" w:hAnsi="Times New Roman"/>
          <w:sz w:val="24"/>
          <w:szCs w:val="24"/>
        </w:rPr>
        <w:softHyphen/>
        <w:t>чивание и трещины до корда.</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2.5 В случае обнаружения течи воды или масла по фланцам водомасляного теп</w:t>
      </w:r>
      <w:r w:rsidRPr="00E91B0C">
        <w:rPr>
          <w:rFonts w:ascii="Times New Roman" w:hAnsi="Times New Roman"/>
          <w:sz w:val="24"/>
          <w:szCs w:val="24"/>
        </w:rPr>
        <w:softHyphen/>
        <w:t>лообменника равномерно подтяните гайки по всему периметру. Убедитесь в отсутствии течи масла из корпуса фильтров грубой и тонкой очистки масла.</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r w:rsidRPr="00E91B0C">
        <w:rPr>
          <w:rFonts w:ascii="Times New Roman" w:hAnsi="Times New Roman"/>
          <w:sz w:val="24"/>
          <w:szCs w:val="24"/>
        </w:rPr>
        <w:t>2.6 Холодильную камеру тепловоза осмотрите и убедитесь в отсутствии течи по секциям холодильника и коллекторам. Проверьте все соединения трубопро</w:t>
      </w:r>
      <w:r w:rsidRPr="00E91B0C">
        <w:rPr>
          <w:rFonts w:ascii="Times New Roman" w:hAnsi="Times New Roman"/>
          <w:sz w:val="24"/>
          <w:szCs w:val="24"/>
        </w:rPr>
        <w:softHyphen/>
        <w:t>водов водяных систем, устраните имеющиеся течи подтяжкой соединений. Осмотрите фильтры непрерывного действия, проверьте соответствие положе</w:t>
      </w:r>
      <w:r w:rsidRPr="00E91B0C">
        <w:rPr>
          <w:rFonts w:ascii="Times New Roman" w:hAnsi="Times New Roman"/>
          <w:sz w:val="24"/>
          <w:szCs w:val="24"/>
        </w:rPr>
        <w:softHyphen/>
        <w:t>ния рукоятки и заслонки воздушного канала атмосферным условиям. Прогревайте дизель до температуры воды и масла 40 °С на восьмом поло</w:t>
      </w:r>
      <w:r w:rsidRPr="00E91B0C">
        <w:rPr>
          <w:rFonts w:ascii="Times New Roman" w:hAnsi="Times New Roman"/>
          <w:sz w:val="24"/>
          <w:szCs w:val="24"/>
        </w:rPr>
        <w:softHyphen/>
        <w:t>жении контроллера. На тепловозе, прибывшем с завода, после пуска и прогрева дизеля удалите антикоррозионную смазку.</w:t>
      </w:r>
    </w:p>
    <w:p w:rsidR="00F0388D" w:rsidRPr="00E91B0C" w:rsidRDefault="00F0388D" w:rsidP="00F0388D">
      <w:pPr>
        <w:shd w:val="clear" w:color="auto" w:fill="FFFFFF"/>
        <w:spacing w:after="0" w:line="240" w:lineRule="auto"/>
        <w:ind w:firstLine="709"/>
        <w:contextualSpacing/>
        <w:jc w:val="both"/>
        <w:rPr>
          <w:rFonts w:ascii="Times New Roman" w:hAnsi="Times New Roman"/>
          <w:sz w:val="24"/>
          <w:szCs w:val="24"/>
        </w:rPr>
      </w:pPr>
    </w:p>
    <w:p w:rsidR="00F0388D" w:rsidRPr="00E91B0C" w:rsidRDefault="00F0388D" w:rsidP="00F0388D">
      <w:pPr>
        <w:numPr>
          <w:ilvl w:val="0"/>
          <w:numId w:val="18"/>
        </w:numPr>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Получить бланк ДУ-61 об ограничениях скорости</w:t>
      </w:r>
    </w:p>
    <w:p w:rsidR="00F0388D" w:rsidRPr="00E91B0C" w:rsidRDefault="00F0388D" w:rsidP="00F0388D">
      <w:pPr>
        <w:spacing w:after="0"/>
        <w:ind w:firstLine="709"/>
        <w:jc w:val="both"/>
        <w:rPr>
          <w:rFonts w:ascii="Times New Roman" w:hAnsi="Times New Roman"/>
          <w:b/>
          <w:bCs/>
          <w:i/>
          <w:iCs/>
          <w:sz w:val="24"/>
          <w:szCs w:val="24"/>
          <w:lang w:eastAsia="en-US"/>
        </w:rPr>
      </w:pPr>
      <w:r w:rsidRPr="00E91B0C">
        <w:rPr>
          <w:rFonts w:ascii="Times New Roman" w:hAnsi="Times New Roman"/>
          <w:i/>
          <w:sz w:val="24"/>
          <w:szCs w:val="24"/>
          <w:lang w:eastAsia="en-US"/>
        </w:rPr>
        <w:t>4. Выполнение регламента переговоров при движении по участку.</w:t>
      </w:r>
    </w:p>
    <w:p w:rsidR="00F0388D" w:rsidRPr="00E91B0C" w:rsidRDefault="00F0388D" w:rsidP="00F0388D">
      <w:pPr>
        <w:autoSpaceDE w:val="0"/>
        <w:autoSpaceDN w:val="0"/>
        <w:adjustRightInd w:val="0"/>
        <w:spacing w:after="0" w:line="240" w:lineRule="auto"/>
        <w:ind w:firstLine="709"/>
        <w:jc w:val="both"/>
        <w:rPr>
          <w:rFonts w:ascii="Times New Roman" w:hAnsi="Times New Roman"/>
          <w:bCs/>
          <w:sz w:val="24"/>
          <w:szCs w:val="24"/>
          <w:u w:val="single"/>
          <w:lang w:eastAsia="en-US"/>
        </w:rPr>
      </w:pPr>
      <w:r w:rsidRPr="00E91B0C">
        <w:rPr>
          <w:rFonts w:ascii="Times New Roman" w:hAnsi="Times New Roman"/>
          <w:bCs/>
          <w:sz w:val="24"/>
          <w:szCs w:val="24"/>
          <w:u w:val="single"/>
          <w:lang w:eastAsia="en-US"/>
        </w:rPr>
        <w:t>4.1. Регламент переговоров и действий машиниста при отправлении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bCs/>
          <w:sz w:val="24"/>
          <w:szCs w:val="24"/>
          <w:lang w:eastAsia="en-US"/>
        </w:rPr>
        <w:t>4.1.1.</w:t>
      </w:r>
      <w:r w:rsidRPr="00E91B0C">
        <w:rPr>
          <w:rFonts w:ascii="Times New Roman" w:hAnsi="Times New Roman"/>
          <w:b/>
          <w:bCs/>
          <w:sz w:val="24"/>
          <w:szCs w:val="24"/>
          <w:lang w:eastAsia="en-US"/>
        </w:rPr>
        <w:t xml:space="preserve"> </w:t>
      </w:r>
      <w:r w:rsidRPr="00E91B0C">
        <w:rPr>
          <w:rFonts w:ascii="Times New Roman" w:hAnsi="Times New Roman"/>
          <w:sz w:val="24"/>
          <w:szCs w:val="24"/>
          <w:lang w:eastAsia="en-US"/>
        </w:rPr>
        <w:t>Перед отправлением поезда с железнодорожной станции (далее - станция) при разрешающем показании выходного (маршрутного) светофора машинист и помощник машиниста обязаны выполнить регламент «Минута готовности» в виде диалога, при котором помощник машиниста объявляет машинисту и подтверждает свой доклад действиями и жестами руки.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lastRenderedPageBreak/>
        <w:t>1) о получении поездных документов и бланков предупреждений;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«Поездные документы получены», указывает рукой на пакет документов на поезд. Машинист подтверждает словом: «Верно». Помощник машиниста докладывает по тексту: «Бланк предупреждений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формы ДУ-61 получен, предупреждения сверены», указывает рукой на свой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бланк предупреждения. Машинист подтверждает: «Верно. Получен, сверены».</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2) о включении приборов безопасности и радиостанции, подойдя к</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рабочему месту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«Радиостанция - включена», указывает рукой на радиостанцию. Машинист визуально убеждаясь, подтверждает словами: «Верно. Радиостанция - включена». Помощник машиниста докладывает по тексту: «АЛСН - включена, на локомотивном...», указывает рукой на АЛСН, называет соответствующее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показание локомотивного светофора. Машинист визуально убеждаясь, подтверждает словами: «Верно. АЛСН - включен, на локомотивном...», указывает на АЛСН рукой, дублирует показание локомотивного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БЛОК помощник машиниста докладывает по тексту: «БЛОК - включен, на локомотивном...», указывает рукой на БЛОК, называет соответствующее показание локомотивного светофора. Машинист убеждаясь, подтверждает словами: «Верно. БЛОК - включен, на локомотивном...», указывает на БЛОК рукой, дублирует показание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локомотивного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КЛУБ помощник машиниста докладывает по тексту: «КЛУБ - включен, кассета вставлена, запись производится, на локомотивном...», указывает рукой на КЛУБ. Машинист убеждаясь, подтверждает словами: «Верно. КЛУБ - включен, кассета вставлена, запись производится, на локомотивном...», дублирует показание локомотивного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САУТ помощник машиниста докладывает по тексту: «САУТ - включен, режим поездной», указывает рукой на САУТ. Машинист убеждаясь, подтверждает словами: «Верно. САУТ - включен, режим поездной», указывает на САУТ рукой.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ТСКБМ помощник машиниста докладывает по тексту: «ТСКБМ - включен, ввести команду К-71», указывает рукой на ТСКБМ. Машинист убеждаясь, подтверждает словами: «Верно. ТСКБМ - включен».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После ввода команды К-71 на КЛУБ, докладывает «активен».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скоростемера ЗСЛ помощник машиниста докладывает по тексту: «Лента заправлена, писцы вставлены, часы заведены», указывает рукой на ЗСЛ. Машинист убеждаясь, подтверждает словами: «Верно. Лента заправлена, писцы вставлены, часы заведены», убеждается путем открытия и закрытия крышки скоростемера.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КПД в зависимости от типа помощник машиниста докладывает по тексту: «Лента заправлена, кассета вставлена», указывает рукой на КПД. Машинист убеждаясь визуально, подтверждает словами: «Верно. Лента заправлена, кассета вставлена».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3) об отпуске ручного тормоза;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при наличии ручного тормоза в кабине локомотива, проверяет его фактический отпуск попыткой вращения рукоятки/колеса ручного тормоза, докладывает по тексту: «Ручной тормоз локомотива проверен, отпущен». Машинист, убеждаясь в правильности доклада, подтверждает словами: «Верно. Ручной тормоз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проверен, отпущен». Во всех случаях, при приёмке локомотива, помощник машиниста заблаговременно проверяет отпуск ручных тормозов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случае расположения ручного тормоза в машинном отделении, помощник машиниста производит доклад, согласно вышеприведенному тексту.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4) о наличии справки об обеспечении поезда тормозами;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«Справка об обеспечении поезда тормозами получена». Машинист предъявляет помощнику машиниста справку, подтверждает словами: «Верно. Справка получена».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5) о соответствии номера хвостового вагона в справке об обеспечении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поезда тормозами и натурном листе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натурному листу поезда: «Номер хвостового вагона...». Машинист подтверждает по справке словами: «Верно. Номер хвостового вагона..., соответствует».</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6) о времени стоянки от последнего опробования тормозов (для</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грузовых поездов о плотности тормозной магистрали поезда «...» сек.):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«Время с момента последнего опробования тормозов... минут. Сокращенное опробование не требуется, плотность тормозной магистрали поезда... секунд». Машинист сверяет время, подтверждает словами: «Верно. Время с момента последнего опробования тормозов... минут. Сокращенное опробование не требуется, плотность тормозной магистрали поезда... секунд».</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7) о давлении в тормозной и питательной магистралях:</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подойдя к рабочему месту машиниста, указывает рукой на приборы, докладывает по тексту: «Давление тормозной магистрали ..., давление питательной магистрали...». Машинист, убеждаясь лично, дублирует показание словами: «Верно. Давление тормозной магистрали ..., давление питательной магистрали...».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8) о показании локомотивного светофора или блока индикации КЛУБ</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(далее - локомотивный светофор);</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локомотивный светофор, докладывает по тексту: «На локомотивном светофоре...». Машинист, убеждаясь лично, дублирует показание словами: «Верно. На локомотивном светофоре...».</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9) о проверке целостности тормозной магистрали пассажирского или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грузового поезда путем кратковременной постановки ручки крана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в первое положение;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указывая рукой на управляющий орган крана машиниста, докладывает по тексту: «Проверка целостности тормозной магистрали поезда». Машинист, выполняет проверку целостности тормозной магистрали поезда, по окончании проверки докладывает помощнику машиниста: «Целостность проверена, давление в ТМ в норме».</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10) о показании выходного (маршрутного) светофора с</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железнодорожного пути (далее - путь) отправления;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выходной (маршрутный) светофор пути отправления, докладывает по тексту: «Вижу выходной (маршрутный) светофор... (литер светофора) с ... (номер пути) - ... (показание светофора)». Машинист, убеждается и указывает рукой на светофор, подтверждает словами: «Верно. Вижу выходной (маршрутный) светофор... (литер светофора) с ... (номер пути) - ... (показание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случае ограниченной видимости сигнала машинист лично убеждается о показании светофора по докладу помощника машиниста, который обязан сойти с локомотива и лично убедиться в фактическом показании сигнала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11) об установленной скорости следования по маршруту отправления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 км/час;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«Скорость следования с ... (номер пути) - ... км/ч». Машинист подтверждает словами: «Верно. Скорость следования с ... (номер пути) - ... км/ч». В случае наличия ограничений скорости по маршруту отправления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поезда в границах железнодорожной станции, помощник машиниста обязан проинформировать машиниста обо всех скоростях движения.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12) об отсутствии сигналов остановки с железнодорожного пути 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поезда, поочередно осматривая состав поезда через боковые окна кабины или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зеркала заднего вида, и о том, что время стоянки пассажирского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согласно расписанию закончилось.</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сообщает машинисту по тексту: «Осматриваю состав поезда и наличие сигналов остановки». Машинист подтверждает: «Понятно». Помощник машиниста производит осмотр. После осмотра помощник машиниста, докладывает по тексту: «Слева без замечаний, сигналы не подаются». Машинист подтверждает: «Понятно, слева без замечаний, сигналы не подаются». Машинист производит осмотр. После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осмотра машинист, докладывает по тексту: «Справа без замечаний, сигналы не подаются». Помощник машиниста подтверждает: «Понятно, справа без замечаний, сигналы не подаются. (Время стоянки пассажирского поезда согласно расписанию закончилось)». Машинист, убеждается лично в показаниях напольного, выходного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(маршрутного) и локомотивного светофоров с железнодорожного пути отправления, согласно приведенного выше порядка, убеждается в отсутствии сигналов остановки с пути и поезда и при отсутствии сигналов остановки, подаваемых с железнодорожного пути и поезда, приводит поезд в движение.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Регламент переговоров «минута готовности» выполняется помощником машиниста стоя на своем рабочем месте кроме случаев, когда необходимо убедиться в показаниях приборов безопасности, приборов на пульте управления или с места, обеспечивающего лучшую видимость сигнала путевого светофора и положения стрелочных переводов.</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1.2. После приведения поезда в движение машинист и помощник</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машиниста обязаны, поочередно открывая боковые окна, с помощью зеркал</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заднего вида или камер видеонаблюдения, проверить и доложить друг другу</w:t>
      </w:r>
    </w:p>
    <w:p w:rsidR="00F0388D" w:rsidRPr="00E91B0C" w:rsidRDefault="00F0388D" w:rsidP="00F0388D">
      <w:pPr>
        <w:autoSpaceDE w:val="0"/>
        <w:autoSpaceDN w:val="0"/>
        <w:adjustRightInd w:val="0"/>
        <w:spacing w:after="0" w:line="240" w:lineRule="auto"/>
        <w:ind w:firstLine="709"/>
        <w:jc w:val="both"/>
        <w:rPr>
          <w:rFonts w:ascii="Times New Roman" w:hAnsi="Times New Roman"/>
          <w:i/>
          <w:sz w:val="24"/>
          <w:szCs w:val="24"/>
          <w:lang w:eastAsia="en-US"/>
        </w:rPr>
      </w:pPr>
      <w:r w:rsidRPr="00E91B0C">
        <w:rPr>
          <w:rFonts w:ascii="Times New Roman" w:hAnsi="Times New Roman"/>
          <w:i/>
          <w:sz w:val="24"/>
          <w:szCs w:val="24"/>
          <w:lang w:eastAsia="en-US"/>
        </w:rPr>
        <w:t>об отсутствии (наличии) сигналов остановки, а также о состоянии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сообщает машинисту по тексту: «Осматриваю состав поезда и наличие сигналов остановки после отправления». Машинист подтверждает: «Понятно, наблюдаю». Помощник машиниста производит осмотр. После осмотра помощник машиниста, докладывает по тексту: «Слева состав поезда без замечаний, сигналы остановки не подаются». Машинист подтверждает: «Понятно, слева состав поезда без замечаний, сигналы остановки не подаются». Машинист докладывает помощнику машиниста по тексту: «Осматриваю поезд». Помощник машиниста подтверждает: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«Понятно, наблюдаю». Машинист производит осмотр. После осмотра машинист, докладывает по тексту: «Справа состав поезда без замечаний, сигналы остановки не подаются». Помощник машиниста подтверждает: «Понятно, справа состав поезда без замечаний, сигналы остановки не подаются».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1.3. Во всех случаях запрещается локомотивной бригаде одновременно производить осмотр поезда, отвлекаться от ведения поезда, наблюдения за состоянием пути, контактной сети, сигналами подаваемыми светофорами, путевыми и сигнальными знаками.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1.4. В случае необходимости наблюдения за работниками, провожающими поезд, машинист или помощник машиниста обязаны уведомить второго работника локомотивной бригады.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Помощник машиниста, машинист предупреждает по тексту: «Внимание, наблюдаю за работниками, провожающими поезд». Машинист помощник машиниста подтверждает: «Понятно, наблюдаю за маршрутом». При этом в случае наблюдения за работниками машинистом, помощник машиниста должен приблизиться к рабочему месту машиниста, а в случае осмотра помощником машиниста, машинист должен встать на своём рабочем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месте. Производится осмотр. После осмотра, доклад по тексту: «Работники, провожающие поезд, сигналов не подают».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1.5. Перед отправлением поезда с промежуточной железнодорожной станции или после остановки на перегоне при разрешающем показании путевого светофора машинист и помощник машиниста обязаны выполнить регламент «Минута готовности» в виде диалога, при котором помощник машиниста контролирует и объявляет машинисту: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 о включении приборов безопасности и радиостанции;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 о времени стоянки от последнего опробования тормозов (для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грузовых поездов о плотности тормозной магистрали поезда «...» сек.);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3)о проверке целостности тормозной магистрали пассажирского или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грузового поезда путем кратковременной постановки ручки крана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первое положение;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 о давлении в тормозной и питательной магистралях;</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5) о показании путевого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6) о показании локомотивного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7) об установленной скорости следования;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8) об отсутствии сигналов остановки с железнодорожного пути и поезда, поочередно осматривая состав поезда через боковые окна кабины или зеркала заднего вида, и о том, что время стоянки пассажирского поезда согласно расписанию закончилось.</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Данный диалог выполнять согласно требований пункта 1.1.</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1.6 Во всех случаях локомотивной бригаде запрещено одновременно производить осмотр состава поезда, сверку предупреждений и выполнение других надобностей, отвлекаться от ведения поезда, наблюдения за сигналами, положением стрелочных переводов, свободностью пути, состоянием контактной сети.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bCs/>
          <w:sz w:val="24"/>
          <w:szCs w:val="24"/>
          <w:u w:val="single"/>
          <w:lang w:eastAsia="en-US"/>
        </w:rPr>
      </w:pPr>
      <w:r w:rsidRPr="00E91B0C">
        <w:rPr>
          <w:rFonts w:ascii="Times New Roman" w:hAnsi="Times New Roman"/>
          <w:bCs/>
          <w:sz w:val="24"/>
          <w:szCs w:val="24"/>
          <w:u w:val="single"/>
          <w:lang w:eastAsia="en-US"/>
        </w:rPr>
        <w:t>4.2.</w:t>
      </w:r>
      <w:r w:rsidRPr="00E91B0C">
        <w:rPr>
          <w:rFonts w:ascii="Times New Roman" w:hAnsi="Times New Roman"/>
          <w:bCs/>
          <w:i/>
          <w:sz w:val="24"/>
          <w:szCs w:val="24"/>
          <w:u w:val="single"/>
          <w:lang w:eastAsia="en-US"/>
        </w:rPr>
        <w:t xml:space="preserve"> </w:t>
      </w:r>
      <w:r w:rsidRPr="00E91B0C">
        <w:rPr>
          <w:rFonts w:ascii="Times New Roman" w:hAnsi="Times New Roman"/>
          <w:bCs/>
          <w:sz w:val="24"/>
          <w:szCs w:val="24"/>
          <w:u w:val="single"/>
          <w:lang w:eastAsia="en-US"/>
        </w:rPr>
        <w:t>Регламент переговоров и действий машиниста в пути следования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 Перед проследованием головой поезда входного сигнала железнодорожной станции обратного направления или знака «граница станции», помощник машиниста обязан доложить машинисту о показании локомотивного светофора, об установленной скорости движения по перегону, о наличии постоянных и временно действующих ограничений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скорости на перегоне, времени хода по перегону, сведения о работах на перегоне и наличии людей.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4.2.2. В пути следования помощник машиниста обязан докладывать машинисту о показаниях, подаваемых светофорами, озвучивая его показание и литер сигнала, о показаниях локомотивного светофора, а также об изменениях показаний локомотивного светофора, сигналах остановки, подаваемых с железнодорожного пути и поезда, сигналах ограждения мест производства работ.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 убедившись в правильности информации, обязан повторить её, при этом подтвердить восприятие словами: «Вижу... (далее текст доклада помощника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4.2.3. В пути следования локомотивная бригада обязана поочередно наблюдать в пределах видимости за работниками железнодорожного транспорта, находящихся на путях и принять все меры к остановке поезда в случае подачи сигнала остановки, при этом заблаговременно подавая сигналы большой громкости при приближении к местам работ и расположения людей.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случае наблюдения за работниками железнодорожного транспорта, работник локомотивной бригады обязан уведомить об этом второго работника локомотивной бригады: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Помощник машиниста, машинист предупреждает по тексту: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«Внимание, наблюдаю за работниками на пути». Машинист / помощник машиниста подтверждает: «Понятно, наблюдаю за маршрутом». При этом в случае наблюдения за работниками машинистом, помощник машиниста должен встать на своем рабочем месте, а в случае осмотра помощником машиниста, машинист должен встать на своём рабочем месте. Производится осмотр. После осмотра, доклад по тексту: «Работниками с пути, в пределах</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видимости, сигналы остановки не подаются».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4.2.4. Помощник машиниста обязан заблаговременно предупреждать машиниста о приближении:</w:t>
      </w:r>
    </w:p>
    <w:p w:rsidR="00F0388D" w:rsidRPr="00E91B0C" w:rsidRDefault="00F0388D" w:rsidP="00F0388D">
      <w:pPr>
        <w:numPr>
          <w:ilvl w:val="0"/>
          <w:numId w:val="21"/>
        </w:numPr>
        <w:autoSpaceDE w:val="0"/>
        <w:autoSpaceDN w:val="0"/>
        <w:adjustRightInd w:val="0"/>
        <w:spacing w:after="0" w:line="240" w:lineRule="auto"/>
        <w:ind w:firstLine="709"/>
        <w:contextualSpacing/>
        <w:jc w:val="both"/>
        <w:rPr>
          <w:rFonts w:ascii="Times New Roman" w:hAnsi="Times New Roman"/>
          <w:sz w:val="24"/>
          <w:szCs w:val="24"/>
          <w:lang w:eastAsia="en-US"/>
        </w:rPr>
      </w:pPr>
      <w:r w:rsidRPr="00E91B0C">
        <w:rPr>
          <w:rFonts w:ascii="Times New Roman" w:hAnsi="Times New Roman"/>
          <w:sz w:val="24"/>
          <w:szCs w:val="24"/>
        </w:rPr>
        <w:t xml:space="preserve">к местам проверки действия автоматических тормозов в поезде с </w:t>
      </w:r>
      <w:r w:rsidRPr="00E91B0C">
        <w:rPr>
          <w:rFonts w:ascii="Times New Roman" w:hAnsi="Times New Roman"/>
          <w:sz w:val="24"/>
          <w:szCs w:val="24"/>
          <w:lang w:eastAsia="en-US"/>
        </w:rPr>
        <w:t>указанием километра, пикета и скорости начала торможения, а после выполнения проверки тормозов - озвучить фактическую и требуемую величину тормозного пути;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за 1,5 - 2 км предупреждает по тексту: «Проба тормозов на эффективность ...км...пк со скорости ...км/час». Машинист подтверждает: «Понятно, проба тормозов на эффективность .. .км.. .пк».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После выполнения опробования тормозов на эффективность помощник машиниста докладывает по тексту: «Тормозной путь составил ... метров, при норме ... метров. Тормозной эффект получен / не получен». Машинист подтверждает: «Верно. Тормозной путь составил ... метров, при норме ... метров. Тормозной эффект получен / не получен».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 к железнодорожным переездам, подавая сигналы большой громкости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приближении за 1,5 - 2 км, и за 200 - 500 метров, оценивая их свободность.</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за 1,5 - 2 км предупреждает по тексту: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«Внимание, впереди переезд». Машинист подтверждает: «Понятно, подаю сигнал большой громкости».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приближении к переезду, за 500 метров помощник машиниста указывает рукой в сторону переезда и предупреждает по тексту: «Внимание, впереди переезд, в пределах видимости свободен / занят». Машинист подтверждает: «Вижу переезд, в пределах видимости свободен / занят». обеспечивает подачу сигнала большой фомкости. Помощник машиниста проследует переезд стоя на своем рабочем месте.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3) к местам действия предупреждения об ограничении скорости.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за 1,5 - 2 км предупреждает по тексту: «Внимание, впереди ограничение скорости на ... км ... пк, скорость ...км/час». Машинист подтверждает: «Понятно, впереди ограничение скорости на ... км ... пк, скорость ...км/час».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появлении в пределах видимости желтого щита помощник машиниста докладывает «Внимание, впереди желтый щит! Впереди ...причина последующего ограничения скорости/» Машинист подтверждает: «Вижу желтый щит! Впереди ... /причина последующего ограничения скорости»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появлении в пределах видимости знака начала / конец опасного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места помощник машиниста докладывает: «Внимание, впереди знак начала / конец опасного места! Скорость ... км/ч!» Машинист подтверждает: «Вижу впереди знак начала опасного места! Скорость ... км/ч!»</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 к местам расположения напольных устройств КТСМ, УКСПС, местам подверженным к размыву и камнепада.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5) к местам производства работ, в том числе и по соседнему пути, при этом локомотивная бригада обязана своевременно подавать оповестительные сигналы большой громкости.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Места ограничения скорости движения, огражденные знаками «Начало опасного места» и «Конец опасного места», помощник машиниста обязан проследовать, стоя на своем рабочем месте.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После проследования мест ограничения скорости, КТСМ, УКСПС, мостов, тоннелей всем составом поезда, помощник машиниста обязан доложить о выявленных замечаниях при движении поезда по «Опасному месту» или об их отсутствии по форме: «Опасное место (КТСМ, УКСПС, мост, тоннель) проследование составом поезда без замечаний».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4.2.5. При следовании поезда по кривым участкам железнодорожного пути, при приближении к искусственным сооружениям (тоннели, мосты, виадуки) и железнодорожным станциям машинист и помощник машиниста обязаны поочередно через боковые окна, с помощью зеркал заднего вида или камер видеонаблюдения осматривать поезд и докладывать друг другу о состоянии поезда в пределах видимости, при этом необходимо уведомить об</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этом второго работника локомотивной бригады.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случае осмотра помощником машиниста, помощник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сообщает машинисту по тексту: «Осматриваю состав поезда». Машинист подтверждает: «Понятно, наблюдаю». Помощник машиниста производит осмотр. После осмотра помощник машиниста, докладывает по тексту: «Слева состав поезда без замечаний». Машинист подтверждает: «Понятно, слева состав поезда без замечаний». В случае осмотра поезда машинистом, машинист докладывает помощнику машиниста по тексту: «Осматриваю</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поезд». Помощник машиниста подтверждает: «Понятно, наблюдаю».</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 производит осмотр. После осмотра машинист, докладывает по тексту: «Справа состав поезда без замечаний». Помощник машиниста подтверждает: «Понятно, справа состав поезда без замечаний».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4.2.6. На двухпутных и многопутных участках железнодорожного пути помощник машиниста обязан осматривать встречный поезд и докладывать машинисту о результатах осмотра, а в случае обнаружения в проследовавшем поезде неисправностей или нарушений, угрожающих безопасности движения, по радиосвязи сообщить об этом машинисту проследовавшего поезда, дежурному по станции (далее - ДСП) или поездному диспетчеру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(далее - ДНЦ). Помощник машиниста при осмотре встречного поезда, скрещении поездов на блокпостах и станциях должен находится стоя в непосредственной близости от рабочего места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осмотре встречного поезда, помощник машиниста должен приблизиться к рабочему месту машиниста, сообщить машинисту по тексту: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«Осматриваю состав встречного поезда». Машинист подтверждает: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«Понятно, наблюдаю». Помощник машиниста производит осмотр. После осмотра помощник машиниста, докладывает по тексту: «Слева состав встречного поезда без замечаний, огражден, рукав подвешен». Машинист подтверждает: «Понятно, слева состав встречного поезда без замечаний, огражден, рукав подвешен».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4.4.2.7. При стоянках на станциях помощник машиниста должен стоять на своем рабочем месте при скрещении, проследовании встречных и поездов попутного направления, а при следовании поезда по соседнему пути - находиться в непосредственной близости от рабочего места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2.8. При дублировании показаний светофоров машинист и помощник машиниста обязаны называть их назначение (проходной, предупредительный, входной, маршрутный, повторительный, выходной, маневровый), а на железнодорожных станциях и многопутных участках - также принадлежность по номеру железнодорожного пути. Там, где на светофорах имеются маршрутные указатели, их показания также повторяются друг другу.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4.2.9. При приближении к светофору сигнализирующим желтым огнем помощник машиниста обязан приблизиться к рабочему месту машиниста и доложить машинисту </w:t>
      </w:r>
      <w:r w:rsidRPr="00E91B0C">
        <w:rPr>
          <w:rFonts w:ascii="Times New Roman" w:hAnsi="Times New Roman"/>
          <w:sz w:val="24"/>
          <w:szCs w:val="24"/>
          <w:lang w:eastAsia="en-US"/>
        </w:rPr>
        <w:lastRenderedPageBreak/>
        <w:t>установленную скорость его проследования и величину давления в тормозной и питательной магистралях, положение управляющего органа крана машиниста, положение контроллера.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подойдя к рабочему месту машиниста, указывает рукой на приборы, докладывает по тексту: «На локомотивном ... (называет показание локомотивного светофора), путевой (проходной, входной, маршрутный) светофор... (называет литер и показание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Давление тормозной магистрали ..., давление питательной магистрали...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Скорость не более ... км/ч. Ручка крана машиниста в ... положении (указать 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каком положении). Контроллер в ... положении (указать в каком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положении)». Машинист, сверяя лично, дублирует показание словами: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«Верно. Вижу на локомотивном ... (называет показание локомотивного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светофора), путевой (проходной, входной, маршрутный) светофор...</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(называет литер и показание светофора). Давление тормозной магистрали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давление питательной магистрали... Скорость не более ... км/ч. Ручка крана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машиниста в ... положении (указать в каком положении). Контроллер в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положении (указать в каком положении)».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4.2.10. При приближении локомотива к входному светофору станции помощник машиниста в пределах его видимости обязан доложить машинисту о показании входного светофора и установленную скорость движения по станции или другую имеющуюся информацию относительно парка приёма (пропуска)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путевой сигнал, докладывает по тексту: «Входной сигнал станции ... (наименование станции, литер сигнала, показание светофора), скорость следования по станции ... км/час. Ограничения скорости по маршруту следования ... (перечислить все ограничения скорости, входящие в маршрут следования поезда по станции,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сверяясь с бланком ДУ-61). Машинист указывает рукой на путевой сигнал,</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дублирует по тексту: «Верно. Вижу входной сигнал станции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(наименование станции, литер сигнала, показание светофора), скорость следования по станции ... км/час. Ограничения скорости по маршруту следования ... (перечислить все ограничения скорости, входящие в маршрут следования поезда по станции, в соответствии с бланком ДУ-61).</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4.2.11. При отсутствии помощника машиниста, машинист должен встать на своем рабочем месте.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4.2.12. При проследовании железнодорожной станции машинист и помощник машиниста обязаны следить за правильностью приготовленного маршрута, свободностью железнодорожного пути и показанием выходного (маршрутного) светофора, обмениваться между собой информацией о маршруте следования поезда и скорости движения. Помощник машиниста при проследовании поездом станции обязан наблюдать за показаниями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светофоров и свободностью пути, стоя в месте, где обеспечивается наилучшая видимость выходного сигнала и свободность пути.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4.4.2.13. При вступлении поезда на блок-участок с запрещающим показанием светофора, помощник машиниста обязан подойти к рабочему месту машиниста, проверить и доложить машинисту о положении контроллера машиниста и управляющего органа крана машиниста, давлении в тормозной и питательной магистралях, напомнить машинисту о необходимости снижения скорости до 20 км/час за 400 - 500 метров до светофора с запрещающим показанием. После этого помощник машиниста обязан наблюдать за показанием светофора и свободностью железнодорожного пути, стоя в непосредственной близости машиниста, а 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локомотивах капотного типа в месте, где обеспечивается наилучшая видимость пути приёма и запрещающего сигнала светофора. При этом машинист и помощник машиниста при </w:t>
      </w:r>
      <w:r w:rsidRPr="00E91B0C">
        <w:rPr>
          <w:rFonts w:ascii="Times New Roman" w:hAnsi="Times New Roman"/>
          <w:sz w:val="24"/>
          <w:szCs w:val="24"/>
          <w:lang w:eastAsia="en-US"/>
        </w:rPr>
        <w:lastRenderedPageBreak/>
        <w:t>каждой подаче прибором безопасности звукового сигнала либо при наличии на локомотиве устройства системы автоматического управления тормозами (далее - САУТ) через</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каждые 3 0 - 4 0 секунд обязаны докладывать друг другу о приближении к светофору с запрещающим показанием и обеспечить остановку поезда перед этим светофором. В случае невыполнения машинистом настоящего Регламента при следовании на запрещающий сигнал светофора и непринятия машинистом мер к остановке поезда помощник машиниста обязан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остановить поезд, принять все меры вплоть до остановки поезда путем экстренного торможения.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подойдя к рабочему месту машиниста, указывает рукой на приборы, докладывает по тексту: «На локомотивном КЖ, путевой (проходной, входной, маршрутный) светофор... (называет литер светофора) - красный. Давление тормозной магистрали ..., давление питательной магистрали... Ручка крана машиниста в ... положении (указать 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каком положении). Контроллер в ... положении (указать в каком положении).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За 400 - 500 метров скорость не более 20 км/час». Машинист, сверяя лично,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дублирует словами: «Верно. Вижу на локомотивном КЖ, путевой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(проходной, входной, маршрутный) светофор... (называет литер светофора)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красный. Давление тормозной магистрали ..., давление питательной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магистрали... Ручка крана машиниста в ... положении (указать в каком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положении). Контроллер в ... положении (указать в каком положении). За 400 - 500 метров скорость не более 20 км/час». Помощник машиниста, стоя в непосредственной близости от рабочего места машиниста, а на локомотивах капотного типа в месте, где обеспечивается наилучшая видимость сигнала, через каждые 3 0 - 4 0 секунд производит доклад по тексту: «Впереди красный! Скорость не более 20 км/час! Следуем с остановкой!» Машинист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дублирует: «Вижу красный! Скорость не более 20 км/час! Следуем с остановкой!»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следовании на запрещающее показание светофора локомотивной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бригаде запрещается отвлекаться на посторонние разговоры, переговоры по радиостанции, пользоваться сотовой связью и иными электронными устройствами.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4.2.14. При следовании по путям станций необорудованным путевыми устройствами АЛС, локомотивной бригаде обеспечить следование к выходному сигналу как на запрещающее показание, выполнять соответствующий регламент переговоров.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4.2.15. Помощнику машиниста в целях исключения случаев невыполнения настоящего Регламента запрещается покидать кабину управления локомотивом в следующих случаях:</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 при проследовании станции;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 при приближении к светофорам, показания которых требуют снижения скорости или остановки;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3) при следовании по местам уменьшения скорости, огражденным знаками «Начало опасного места», «Конец опасного места» и указанным в бланках предупреждений формы ДУ-61;</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 при горящем белом огне на локомотивном светофоре (кроме участков, не оборудованных автоблокировкой);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5) при следовании по некодированным железнодорожным путям;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6) в пределах искусственных сооружений;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7) при выключенных устройствах АЛСН;</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8) при следовании к переездам.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4.2.16. По разрешению машиниста помощник машиниста обязан при следовании по зеленым огням проходных светофоров осматривать машинное (дизельное) отделение локомотива. При осмотре помощник машиниста обязан, \В зависимости от вида тяги, </w:t>
      </w:r>
      <w:r w:rsidRPr="00E91B0C">
        <w:rPr>
          <w:rFonts w:ascii="Times New Roman" w:hAnsi="Times New Roman"/>
          <w:sz w:val="24"/>
          <w:szCs w:val="24"/>
          <w:lang w:eastAsia="en-US"/>
        </w:rPr>
        <w:lastRenderedPageBreak/>
        <w:t>проверить работу электрического оборудования и аппаратов, вспомогательных машин, состояние дизель-</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генераторной установки, вспомогательных агрегатов и холодильных устройств показания измерительных приборов, наличие (отсутствие) постороннего стука и скрежета в ходовых частях, наличие (отсутствие) задымленности. По возвращении в кабину управления помощник машиниста обязан проверить показания путевого и локомотивного светофоров,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доложить машинисту об их показаниях. Машинист, убедившись в правильности информации, обязан подтвердить её начиная со слова «Вижу путевой ..., локомотивный ... ». После этого помощник машиниста обязан доложить машинисту о результатах осмотра машинного (дизельного) отделения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Осмотр машинного отделения производить на каждом перегоне с учетом местных условий.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4.2.17. В случае приема поезда на железнодорожную станцию или отправления с железнодорожной станции при запрещающем показании светофора, погасших основных огнях светофора по одному из разрешений, установленных Инструкцией по движению поездов и маневровой работе утвержденной Приказом Минтранса России от 4 июня 2012 года № 162, а также при наличии белого огня на локомотивном светофоре, помощник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машиниста обязан докладывать машинисту о положении каждой стрелки по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маршруту следования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4.2.18. При остановке одиночного локомотива (сплотки из нескольких локомотивов), с применением песка на участке с автоблокировкой или на железнодорожной станции, оборудованной электрической централизацией, помощник машиниста обязан напомнить машинисту о необходимости съехать на чистые рельсы для обеспечения шунтирования рельсовой цепи.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Если отсутствует возможность съехать на чистые рельсы, локомотивная бригада обязана немедленно доложить об этом машинистам вслед идущих поездов, ДСП станции или ДНЦ.</w:t>
      </w:r>
    </w:p>
    <w:p w:rsidR="00F0388D" w:rsidRPr="00E91B0C" w:rsidRDefault="00F0388D" w:rsidP="00F0388D">
      <w:pPr>
        <w:autoSpaceDE w:val="0"/>
        <w:autoSpaceDN w:val="0"/>
        <w:adjustRightInd w:val="0"/>
        <w:spacing w:after="0" w:line="240" w:lineRule="auto"/>
        <w:ind w:firstLine="709"/>
        <w:jc w:val="both"/>
        <w:rPr>
          <w:rFonts w:ascii="Times New Roman" w:hAnsi="Times New Roman"/>
          <w:bCs/>
          <w:i/>
          <w:sz w:val="24"/>
          <w:szCs w:val="24"/>
          <w:u w:val="single"/>
          <w:lang w:eastAsia="en-US"/>
        </w:rPr>
      </w:pP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u w:val="single"/>
          <w:lang w:eastAsia="en-US"/>
        </w:rPr>
      </w:pPr>
      <w:r w:rsidRPr="00E91B0C">
        <w:rPr>
          <w:rFonts w:ascii="Times New Roman" w:hAnsi="Times New Roman"/>
          <w:sz w:val="24"/>
          <w:szCs w:val="24"/>
          <w:u w:val="single"/>
          <w:lang w:eastAsia="en-US"/>
        </w:rPr>
        <w:t>4.3. Регламент переговоров машиниста и помощника машиниста при маневровой работе после отцепки от состава прибывшего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4.3.1. После получения информации о закреплении состава поезда и команды на отцепку от ДСП или ДНЦ, локомотивная бригада производит отцепку локомотива от состава поезда и подготавливает локомотив к маневровым передвижениям.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Операции по закреплению / раскреплению поезда производить маневровым порядком с применением крана вспомогательного тормоза. Моментом перехода на маневровый режим на локомотивах, оборудованных САУТ, считать момент включения САУТ в режим АЛС. Запрещено переводить приборы безопасности в маневровый режим, кроме случаев закрепления поезда и снятия поезда с тормозных башмаков, а также в пунктах инструкции Л230.</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 возвращении в кабину локомотива помощник машиниста объявляет машинисту по тексту: «От состава поезда отцепились. Переходим на маневровые передвижения. Выполняем проверку взаимодействия кранов», указывает на управляющий орган крана машиниста. Машинист подтверждает словами: «Верно. Переходим на маневровые передвижения. Выполняем проверку взаимодействия кранов». Машинист, выполняет проверку взаимодействия кранов, по окончании проверки докладывает помощнику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машиниста: «Проверка взаимодействия кранов выполнена».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САУТ помощник машиниста докладывает по тексту: «САУТ - в режиме АЛС», указывает рукой на САУТ. Машинист осуществляет перевод, подтверждает словами: «Верно. САУТ - в режиме АЛС».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В случае оборудования локомотива ЗСЛ или КПД все действия производятся через протяжку скоростимерной ленты.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4.3.2. Перед началом маневров ДСП станции или ДНЦ обязаны довести до локомотивной бригады план маневровой работы.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Одиночный локомотив при отсутствии руководителя маневров приводится в движение машинистом при доведенном до него плане маневровой работы и наличии разрешающего показания светофора (разрешения на движение от ДСП, ДНЦ или другого работника,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определенного ТРА станции).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доведенном плане маневровой работы, разрешающем показании маневрового светофора, подготовленном к маневровым передвижениям локомотиве и выполненном регламенте переговоров по радиостанции между машинистом и ДСП, ДНЦ или другим работником, определенным ТРА станции, помощник машиниста обязан доложить машинисту и подтвердить свой доклад действиями и жестами руки: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путевой (маневровый)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светофор пути прибытия, докладывает по тексту: «Вижу путевой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(маневровый) светофор... (литер светофора) с ... (номер пути) белый,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стрелки в пределах видимости по маршруту». Машинист, убеждаясь лично,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указывает на светофор рукой, подтверждает словами: «Верно. Вижу путевой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(маневровый) светофор... (литер светофора) с ... (номер пути) белый,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стрелки в пределах видимости по маршруту».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 случае ограниченной видимости сигнала машинист лично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убеждается о показании светофора по докладу помощника машиниста, который обязан сойти с локомотива и лично убедиться в фактическом показании сигнала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кран вспомогательного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тормоза локомотива, докладывает по тексту: «Проверка действия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вспомогательного тормоза локомотива при скорости 3 - 5 км/час до полной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остановки». Машинист подтверждает словами: «Верно. Выполняем проверку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действия вспомогательного тормоза локомотива при скорости 3 - 5 км/час до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полной остановки. ... (литер светофора) - белый».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 приводит локомотив в движение только после полного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осознания плана предстоящих маневровых передвижений, понимания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местоположения и направления движения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4.3.3. После проследования условно - разрешающего белого сигнала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выходного (маршрутного) светофора пути приёма поезда, и при появлении 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локомотивном светофоре «красного» огня, машинист обязан остановиться 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перевести приборы безопасности в маневровый режим с зажиганием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«белого» огня на АЛС (КЛУБ).</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4.3.4. После перевода приборов безопасности в маневровый режим</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локомотивная бригада должна повторно убедиться в правильности маршрута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следования и соответствию передвижений локомотива плану маневровой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работы.</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локомотивный светофор,</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докладывает по тексту: «Приборы безопасности на маневровом режиме.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Локомотивный - белый, стрелки в пределах видимости по маршруту,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следуем до/за... (литер путевого (маневрового) светофора или номер пути) 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соответствии с планом маневровой работы. Скорость ... км/час». Машинист,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убеждаясь лично, подтверждает: «Верно. Приборы безопасности 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маневровом режиме. Локомотивный - белый, стрелки в пределах видимости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 маршруту, следуем до/за... (литер путевого (маневрового) светофора или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номер пути) в соответствии с планом маневровой работы. Скорость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км/час».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 приводит локомотив в движение только после полного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осознания плана предстоящих маневровых передвижений, понимания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местоположения и направления движения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4.3.5. При выполнении маневровых передвижений помощник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машиниста обязан дублировать показания каждого маневрового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указывая на него рукой. При отсутствии видимости сигнала следовать</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аналогичным порядком, как на запрещающее показание сигнала светофора,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выполняя диалог согласно требованиям пункта 2.14.</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4.3..6. При отсутствии на локомотиве составительской бригады или главного кондуктора приводить в движение локомотив разрешается по указанию ДСП станции или работника, имеющего право распоряжаться производством маневров в данном районе.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Если маршрут приготовлен не на весь маневровый полурейс, то ДСП станции или работник, имеющий право распоряжаться производством маневров в данном районе, обязаны проинформировать машиниста, до какого маневрового светофора разрешается движение. При этом машинист должен остановить локомотив и приводить его в движение только после полного осознания измененного плана предстоящих маневровых передвижений, понимания местоположения и направления движения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4.3.7. При осуществлении маневровой работы локомотивом вперед машинист и помощник машиниста обязаны сообщать друг другу о показаниях каждого маневрового светофора, положении стрелок по маршруту следования, контролировать свободность железнодорожного пути, по которому следует локомотив и установленную скорость движения: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каждый маневровый светофор по маршруту следования, докладывает по тексту: «Маневровый светофор... (литер светофора) - белый, стрелки в пределах видимости по маршруту, скорость ... км/час». Машинист, убеждаясь лично, подтверждает словами: «Верно. Вижу маневровый светофор... (литер светофора) - белый, стрелки в пределах видимости по маршруту, скорость ... км/час».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u w:val="single"/>
          <w:lang w:eastAsia="en-US"/>
        </w:rPr>
      </w:pP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u w:val="single"/>
          <w:lang w:eastAsia="en-US"/>
        </w:rPr>
      </w:pPr>
      <w:r w:rsidRPr="00E91B0C">
        <w:rPr>
          <w:rFonts w:ascii="Times New Roman" w:hAnsi="Times New Roman"/>
          <w:sz w:val="24"/>
          <w:szCs w:val="24"/>
          <w:u w:val="single"/>
          <w:lang w:eastAsia="en-US"/>
        </w:rPr>
        <w:t>4.4 Регламент переговоров машиниста и помощника машиниста при маневровой работе, выезд из депо и заезд под состав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4.4.1. Перед выездом из депо на пути общего пользования локомотивная бригада должна убедиться в наличии инвентаря, инструмента, исправности локомотива: тягового и тормозного оборудования, исправной работе приборов безопасности, радиостанции - в соответствии с требованиями нормативных документов ОАО «РЖД».</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4.4.2. Перед началом передвижений по путям необщего пользования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депо локомотивная бригада обязана выполнить регламент «Минута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готовности перед выездом из депо» в виде диалога, при котором помощник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машиниста объявляет машинисту и подтверждает свой доклад действиями 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жестами руки.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 о наличии журнала технического состояния локомотива формы 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152;</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«Журнал ТУ-152 на борту, акт технического состояния в наличии», указывает рукой на журнал формы ТУ-152. Машинист подтверждает словом: «Верно».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2) об уборке тормозных башмаков и отпуске ручного тормоза;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Помощник машиниста, при наличии ручного тормоза в кабине локомотива, проверяет его фактический отпуск попыткой вращения рукоятки/колеса ручного тормоза, докладывает по тексту: «Ручной тормоз локомотива проверен, отпущен. Тормозные башмаки убраны, на локомотиве ... башмаков». Машинист, убеждаясь в правильности доклада, подтверждает словами: «Верно. Ручной тормоз локомотива проверен, отпущен. Тормозные башмаки убраны, на локомотиве ... башмаков». Во всех случаях, при приёмке локомотива, помощник машиниста заблаговременно проверяет отпуск ручных тормозов локомотива, а также уборку и учет тормозных башмаков. В случае расположения ручного тормоза в машинном отделении, помощник машиниста производит доклад, согласно вышеприведенному тексту.</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3) о проверке наличия инструмента;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«Инструмент получен в наличии». Машинист подтверждает словами: «Верно. Инструмент получен в</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наличии».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 о включении радиостанции и приборов безопасности, подойдя 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рабочему месту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«Радиостанция - включена», указывает рукой на радиостанцию. Машинист визуально убеждаясь, подтверждает словами: «Верно. Радиостанция - включена». Помощник машиниста докладывает по тексту: «Приборы безопасности - включены, переведены на маневровый режим, на локомотивном белый»,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указывает рукой на локомотивный светофор. Машинист, визуально убеждаясь, подтверждает словами: «Верно. Приборы безопасности - включены, переведены на маневровый режим, на локомотивном белый», дублирует показание локомотивного светофора. При наличии ТСКБМ помощник машиниста докладывает по тексту: «ТСКБМ - включен, ввести команду К-71», указывает рукой на ТСКБМ. Машинист убеждаясь, подтверждает словами: «Верно. ТСКБМ - включен». После ввода команды К-71 на КЛУБ, докладывает «активен». При наличии скоростемера ЗСЛ помощник машиниста докладывает по тексту: «Лента заправлена, писцы вставлены, часы заведены», указывает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рукой на ЗСЛ. Машинист убеждаясь, подтверждает словами: «Верно. Лента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заправлена, писцы вставлены, часы заведены», убеждается путем открытия 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закрытия крышки скоростимера.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 наличии КПД в зависимости от типа помощник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докладывает по тексту: «Лента заправлена / кассета вставлена», указывает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рукой на КПД. Машинист убеждаясь визуально, подтверждает словами: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«Верно. Лента заправлена / кассета вставлена».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5) о давлении в тормозной и питательной магистралях;</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подойдя к рабочему месту машиниста,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указывает рукой на приборы, докладывает по тексту: «Давление тормозной магистрали ..., давление питательной магистрали...». Машинист, сверяя лично, указывает на приборы рукой, дублирует показание словами: «Верно. Давление тормозной магистрали ..., давление питательной магистрали...».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6) о подготовке тормозного оборудования;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объявляет машинисту по тексту: «Выполняем проверку взаимодействия кранов», указывает на управляющий орган крана машиниста. Машинист подтверждает словами: «Верно. Выполняем проверку взаимодействия кранов». Машинист, выполняет проверку взаимодействия кранов, по окончании проверки докладывает помощнику машиниста: «Проверка взаимодействия кранов выполнена».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7) об отсутствии сигналов остановки с железнодорожного пути и локомотива, поочередно осматривая локомотив через боковые окна кабины или зеркала заднего вида;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сообщает машинисту по тексту: «Осматриваю локомотив и наличие сигналов остановки». Машинист подтверждает: «Понятно». Помощник машиниста производит осмотр. После осмотра помощник машиниста, докладывает по тексту: «Слева без замечаний, сигналы не подаются». Машинист подтверждает: «Понятно, слева без замечаний, сигналы подаются». Машинист производит осмотр. После осмотра машинист, докладывает по тексту: «Справа без замечаний, сигналы не подаются». Помощник машиниста подтверждает: «Понятно, справа без замечаний, сигналы не подаются».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8) об установленной скорости следования по маршруту движения локомотива ... км/час;</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докладывает по тексту: «Скорость следования ... км/ч». Машинист подтверждает словами: «Верно. Скорость следования ... км/ч».</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9) о проверке действия вспомогательного тормоза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Помощник машиниста указывает рукой на кран вспомогательного</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тормоза локомотива, докладывает по тексту: «Проверка действия вспомогательного тормоза локомотива при скорости 3 - 5 км/час до полной остановки». Машинист подтверждает словами: «Верно. Выполняем проверку действия вспомогательного тормоза локомотива при скорости 3 - 5 км/час до полной остановки».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Машинист приводит локомотив в движение только после полного осознания порядка предстоящих маневровых передвижений, понимания местоположения и направления движения локомотива.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4.4.3. В процессе движения локомотива по путям необщего пользования депо, машинист и помощник машиниста обязаны контролировать и сообщать друг другу о положении стрелок по маршруту следования, замыкании накладок стрелочных переводов на фиксатор, прилегании остряка к рамному рельсу с остановкой у каждого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нецентрализованного стрелочного перевода и натурным осмотром помощником машиниста, контролировать свободность железнодорожного пути, по которому следует локомотив и установленную скорость движения.</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4.4.4. После остановки у светофора, разграничивающего пути общего и необщего пользования, перед выездом на пути общего пользования машинист должен выполнить кратковременную постановку управляющего органа крана машиниста в первое положение.</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4.4.5 Маневровые передвижения по станционным путям осуществлять в соответствии с пунктом 3.1.7.</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4.4.6 После получения информации о готовности состава поезда и</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команды на прицепку от ДСП или ДНЦ, локомотивная бригада производит</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прицепку локомотива к составу поезда и подготавливает локомотив к</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следованию в составе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Порядок действий:</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По окончании операций по прицепке локомотива к составу поезда помощник машиниста объявляет машинисту по тексту: «К составу поезда прицепились. Переходим на поездной режим». Машинист подтверждает словами: «Верно. К составу поезда прицепились. Переходим на поездной режим». Машинист выполняет подготовку тормозного оборудования и приборов безопасности для следования в составе поезда.</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u w:val="single"/>
          <w:lang w:eastAsia="en-US"/>
        </w:rPr>
      </w:pP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                                 </w:t>
      </w:r>
      <w:r w:rsidRPr="00E91B0C">
        <w:rPr>
          <w:rFonts w:ascii="Times New Roman" w:hAnsi="Times New Roman"/>
          <w:b/>
          <w:bCs/>
          <w:sz w:val="24"/>
          <w:szCs w:val="24"/>
          <w:lang w:eastAsia="en-US"/>
        </w:rPr>
        <w:t xml:space="preserve">Критерии оценки: </w:t>
      </w:r>
    </w:p>
    <w:p w:rsidR="00F0388D" w:rsidRPr="00E91B0C" w:rsidRDefault="00F0388D" w:rsidP="00F0388D">
      <w:pPr>
        <w:autoSpaceDE w:val="0"/>
        <w:autoSpaceDN w:val="0"/>
        <w:adjustRightInd w:val="0"/>
        <w:spacing w:after="11"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 Максимальное время выполнения задания – 2 часа;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 Выполнение поездки – 1 ч. 30 мин.; </w:t>
      </w:r>
    </w:p>
    <w:p w:rsidR="00F0388D" w:rsidRPr="00E91B0C" w:rsidRDefault="00F0388D" w:rsidP="00F0388D">
      <w:pPr>
        <w:autoSpaceDE w:val="0"/>
        <w:autoSpaceDN w:val="0"/>
        <w:adjustRightInd w:val="0"/>
        <w:spacing w:after="14"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 Подготовка к отправлению поезда – 15 мин.; </w:t>
      </w:r>
    </w:p>
    <w:p w:rsidR="00F0388D" w:rsidRPr="00E91B0C" w:rsidRDefault="00F0388D" w:rsidP="00F0388D">
      <w:pPr>
        <w:autoSpaceDE w:val="0"/>
        <w:autoSpaceDN w:val="0"/>
        <w:adjustRightInd w:val="0"/>
        <w:spacing w:after="0" w:line="240" w:lineRule="auto"/>
        <w:ind w:firstLine="709"/>
        <w:jc w:val="both"/>
        <w:rPr>
          <w:rFonts w:ascii="Times New Roman" w:hAnsi="Times New Roman"/>
          <w:sz w:val="24"/>
          <w:szCs w:val="24"/>
          <w:lang w:eastAsia="en-US"/>
        </w:rPr>
      </w:pPr>
      <w:r w:rsidRPr="00E91B0C">
        <w:rPr>
          <w:rFonts w:ascii="Times New Roman" w:hAnsi="Times New Roman"/>
          <w:sz w:val="24"/>
          <w:szCs w:val="24"/>
          <w:lang w:eastAsia="en-US"/>
        </w:rPr>
        <w:lastRenderedPageBreak/>
        <w:t xml:space="preserve">- Подведение итогов – 15 мин.; </w:t>
      </w:r>
    </w:p>
    <w:p w:rsidR="00F0388D" w:rsidRPr="00E91B0C" w:rsidRDefault="00F0388D" w:rsidP="00F0388D">
      <w:pPr>
        <w:spacing w:after="0" w:line="240" w:lineRule="auto"/>
        <w:ind w:firstLine="709"/>
        <w:jc w:val="both"/>
        <w:rPr>
          <w:rFonts w:ascii="Times New Roman" w:hAnsi="Times New Roman"/>
          <w:sz w:val="24"/>
          <w:szCs w:val="24"/>
          <w:lang w:eastAsia="en-US"/>
        </w:rPr>
      </w:pPr>
    </w:p>
    <w:p w:rsidR="00F0388D" w:rsidRPr="00E91B0C" w:rsidRDefault="00F0388D" w:rsidP="00F0388D">
      <w:pPr>
        <w:spacing w:after="0" w:line="240" w:lineRule="auto"/>
        <w:ind w:firstLine="709"/>
        <w:jc w:val="both"/>
        <w:rPr>
          <w:rFonts w:ascii="Times New Roman" w:hAnsi="Times New Roman"/>
          <w:sz w:val="24"/>
          <w:szCs w:val="24"/>
          <w:u w:val="single"/>
          <w:lang w:eastAsia="en-US"/>
        </w:rPr>
      </w:pPr>
      <w:r w:rsidRPr="00E91B0C">
        <w:rPr>
          <w:rFonts w:ascii="Times New Roman" w:hAnsi="Times New Roman"/>
          <w:sz w:val="24"/>
          <w:szCs w:val="24"/>
          <w:u w:val="single"/>
          <w:lang w:eastAsia="en-US"/>
        </w:rPr>
        <w:t>Оборудование и расходные материалы по модулю</w:t>
      </w:r>
    </w:p>
    <w:p w:rsidR="00F0388D" w:rsidRPr="00814654" w:rsidRDefault="00F0388D" w:rsidP="00F0388D">
      <w:pPr>
        <w:spacing w:after="0" w:line="240" w:lineRule="auto"/>
        <w:ind w:firstLine="709"/>
        <w:jc w:val="both"/>
        <w:rPr>
          <w:rFonts w:ascii="Times New Roman" w:hAnsi="Times New Roman"/>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687"/>
      </w:tblGrid>
      <w:tr w:rsidR="00F0388D" w:rsidRPr="00814654" w:rsidTr="003850B2">
        <w:tc>
          <w:tcPr>
            <w:tcW w:w="6658"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 xml:space="preserve">          Необходимое оборудование и расходные материалы</w:t>
            </w:r>
          </w:p>
        </w:tc>
        <w:tc>
          <w:tcPr>
            <w:tcW w:w="2687"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Количество</w:t>
            </w:r>
          </w:p>
        </w:tc>
      </w:tr>
      <w:tr w:rsidR="00F0388D" w:rsidRPr="00814654" w:rsidTr="003850B2">
        <w:tc>
          <w:tcPr>
            <w:tcW w:w="6658"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Тренажер кабина машиниста ТЭМ2 или Тренажер кабина машиниста 2ТЭ10В) или Тренажер кабина машиниста 2ТЭ10У) или Тренажер кабина машиниста тепловоза ТЭ10МК или Тренажер кабина машиниста тепловоза ТЭМ18ДМ</w:t>
            </w:r>
          </w:p>
        </w:tc>
        <w:tc>
          <w:tcPr>
            <w:tcW w:w="2687"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1</w:t>
            </w:r>
          </w:p>
        </w:tc>
      </w:tr>
    </w:tbl>
    <w:p w:rsidR="00F0388D" w:rsidRPr="00814654" w:rsidRDefault="00F0388D" w:rsidP="00F0388D">
      <w:pPr>
        <w:spacing w:after="0" w:line="240" w:lineRule="auto"/>
        <w:jc w:val="both"/>
        <w:rPr>
          <w:rFonts w:ascii="Times New Roman" w:hAnsi="Times New Roman"/>
          <w:b/>
          <w:bCs/>
          <w:i/>
          <w:iCs/>
          <w:sz w:val="24"/>
          <w:szCs w:val="24"/>
          <w:lang w:eastAsia="en-US"/>
        </w:rPr>
      </w:pPr>
    </w:p>
    <w:p w:rsidR="00F0388D" w:rsidRPr="00814654" w:rsidRDefault="00F0388D" w:rsidP="00F0388D">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590"/>
        <w:gridCol w:w="992"/>
      </w:tblGrid>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Критерий</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баллы</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1</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Правильная последовательность действий машиниста по запуску дизеля</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2</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2</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Выполнение минуты готовности</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2</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3</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Выполнение регламента переговоров в пути следования</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25</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 xml:space="preserve">  4</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Правильность выполнения работ при повторном запуске</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2</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5</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Максимальный балл</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31</w:t>
            </w:r>
          </w:p>
        </w:tc>
      </w:tr>
    </w:tbl>
    <w:p w:rsidR="00F0388D" w:rsidRPr="00814654" w:rsidRDefault="00F0388D" w:rsidP="00F0388D">
      <w:pPr>
        <w:autoSpaceDE w:val="0"/>
        <w:autoSpaceDN w:val="0"/>
        <w:adjustRightInd w:val="0"/>
        <w:spacing w:after="0" w:line="240" w:lineRule="auto"/>
        <w:jc w:val="both"/>
        <w:rPr>
          <w:rFonts w:ascii="Times New Roman" w:hAnsi="Times New Roman"/>
          <w:sz w:val="24"/>
          <w:szCs w:val="24"/>
          <w:lang w:eastAsia="en-US"/>
        </w:rPr>
      </w:pPr>
    </w:p>
    <w:p w:rsidR="00F0388D" w:rsidRPr="00814654" w:rsidRDefault="00F0388D" w:rsidP="00F0388D">
      <w:pPr>
        <w:tabs>
          <w:tab w:val="left" w:pos="993"/>
        </w:tabs>
        <w:spacing w:after="0"/>
        <w:ind w:firstLine="709"/>
        <w:contextualSpacing/>
        <w:jc w:val="both"/>
        <w:rPr>
          <w:rFonts w:ascii="Times New Roman" w:hAnsi="Times New Roman"/>
          <w:b/>
          <w:sz w:val="24"/>
          <w:szCs w:val="24"/>
          <w:u w:val="single"/>
          <w:lang w:eastAsia="en-US"/>
        </w:rPr>
      </w:pPr>
      <w:r w:rsidRPr="00814654">
        <w:rPr>
          <w:rFonts w:ascii="Times New Roman" w:hAnsi="Times New Roman"/>
          <w:b/>
          <w:sz w:val="24"/>
          <w:szCs w:val="24"/>
          <w:u w:val="single"/>
          <w:lang w:eastAsia="en-US"/>
        </w:rPr>
        <w:t>Модуль Е (вариант 1)</w:t>
      </w:r>
    </w:p>
    <w:p w:rsidR="00F0388D" w:rsidRPr="00814654" w:rsidRDefault="00F0388D" w:rsidP="00F0388D">
      <w:pPr>
        <w:tabs>
          <w:tab w:val="left" w:pos="993"/>
        </w:tabs>
        <w:spacing w:after="0"/>
        <w:ind w:firstLine="709"/>
        <w:contextualSpacing/>
        <w:jc w:val="both"/>
        <w:rPr>
          <w:rFonts w:ascii="Times New Roman" w:hAnsi="Times New Roman"/>
          <w:sz w:val="24"/>
          <w:szCs w:val="24"/>
          <w:lang w:eastAsia="en-US"/>
        </w:rPr>
      </w:pPr>
      <w:r w:rsidRPr="00814654">
        <w:rPr>
          <w:rFonts w:ascii="Times New Roman" w:hAnsi="Times New Roman"/>
          <w:i/>
          <w:sz w:val="24"/>
          <w:szCs w:val="24"/>
          <w:u w:val="single"/>
          <w:lang w:eastAsia="en-US"/>
        </w:rPr>
        <w:t>Типовое задание:</w:t>
      </w:r>
      <w:r w:rsidRPr="00814654">
        <w:rPr>
          <w:rFonts w:ascii="Times New Roman" w:hAnsi="Times New Roman"/>
          <w:sz w:val="24"/>
          <w:szCs w:val="24"/>
          <w:lang w:eastAsia="en-US"/>
        </w:rPr>
        <w:t xml:space="preserve"> Выполнение практического задания на тренажерном комплексе «ТОРВЕСТ-СТЕНД» для изучения приборов управления автотормозами железнодорожного подвижного состава (кран 394, 254)</w:t>
      </w:r>
    </w:p>
    <w:p w:rsidR="00F0388D" w:rsidRPr="00814654" w:rsidRDefault="00F0388D" w:rsidP="00F0388D">
      <w:pPr>
        <w:tabs>
          <w:tab w:val="left" w:pos="993"/>
        </w:tabs>
        <w:spacing w:after="0"/>
        <w:ind w:firstLine="709"/>
        <w:contextualSpacing/>
        <w:jc w:val="both"/>
        <w:rPr>
          <w:rFonts w:ascii="Times New Roman" w:hAnsi="Times New Roman"/>
          <w:sz w:val="24"/>
          <w:szCs w:val="24"/>
          <w:lang w:eastAsia="en-US"/>
        </w:rPr>
      </w:pPr>
      <w:r w:rsidRPr="00814654">
        <w:rPr>
          <w:rFonts w:ascii="Times New Roman" w:hAnsi="Times New Roman"/>
          <w:i/>
          <w:sz w:val="24"/>
          <w:szCs w:val="24"/>
          <w:u w:val="single"/>
          <w:lang w:eastAsia="en-US"/>
        </w:rPr>
        <w:t>Пример формулировки задания:</w:t>
      </w:r>
      <w:r w:rsidRPr="00814654">
        <w:rPr>
          <w:rFonts w:ascii="Times New Roman" w:hAnsi="Times New Roman"/>
          <w:sz w:val="24"/>
          <w:szCs w:val="24"/>
          <w:lang w:eastAsia="en-US"/>
        </w:rPr>
        <w:t xml:space="preserve"> Необходимо выполнить   требования к техническому обслуживанию тормозного оборудования локомотива при приемке его на путях железнодорожной станции согласно требованиям правил технического обслуживания тормозного оборудования и управления, тормозами железнодорожного подвижного состава Утверждённых приказом Минтранса России от 03.06.2014г. №151.4. </w:t>
      </w:r>
    </w:p>
    <w:p w:rsidR="00F0388D" w:rsidRPr="00814654" w:rsidRDefault="00F0388D" w:rsidP="00F0388D">
      <w:pPr>
        <w:tabs>
          <w:tab w:val="left" w:pos="993"/>
        </w:tabs>
        <w:spacing w:after="0"/>
        <w:ind w:firstLine="709"/>
        <w:jc w:val="both"/>
        <w:rPr>
          <w:rFonts w:ascii="Times New Roman" w:hAnsi="Times New Roman"/>
          <w:i/>
          <w:iCs/>
          <w:sz w:val="24"/>
          <w:szCs w:val="24"/>
          <w:u w:val="single"/>
        </w:rPr>
      </w:pPr>
      <w:r w:rsidRPr="00814654">
        <w:rPr>
          <w:rFonts w:ascii="Times New Roman" w:hAnsi="Times New Roman"/>
          <w:i/>
          <w:iCs/>
          <w:sz w:val="24"/>
          <w:szCs w:val="24"/>
          <w:u w:val="single"/>
        </w:rPr>
        <w:t>Состав работ:</w:t>
      </w:r>
    </w:p>
    <w:p w:rsidR="00F0388D" w:rsidRPr="00814654" w:rsidRDefault="00F0388D" w:rsidP="00F0388D">
      <w:pPr>
        <w:numPr>
          <w:ilvl w:val="0"/>
          <w:numId w:val="19"/>
        </w:numPr>
        <w:tabs>
          <w:tab w:val="left" w:pos="993"/>
        </w:tabs>
        <w:spacing w:after="160"/>
        <w:ind w:firstLine="709"/>
        <w:contextualSpacing/>
        <w:jc w:val="both"/>
        <w:rPr>
          <w:rFonts w:ascii="Times New Roman" w:hAnsi="Times New Roman"/>
          <w:sz w:val="24"/>
          <w:szCs w:val="24"/>
        </w:rPr>
      </w:pPr>
      <w:r w:rsidRPr="00814654">
        <w:rPr>
          <w:rFonts w:ascii="Times New Roman" w:hAnsi="Times New Roman"/>
          <w:sz w:val="24"/>
          <w:szCs w:val="24"/>
        </w:rPr>
        <w:t>Продувка ГР и маслоотделителей</w:t>
      </w:r>
    </w:p>
    <w:p w:rsidR="00F0388D" w:rsidRPr="00814654" w:rsidRDefault="00F0388D" w:rsidP="00F0388D">
      <w:pPr>
        <w:numPr>
          <w:ilvl w:val="0"/>
          <w:numId w:val="19"/>
        </w:numPr>
        <w:tabs>
          <w:tab w:val="left" w:pos="993"/>
        </w:tabs>
        <w:spacing w:after="160"/>
        <w:ind w:firstLine="709"/>
        <w:contextualSpacing/>
        <w:jc w:val="both"/>
        <w:rPr>
          <w:rFonts w:ascii="Times New Roman" w:hAnsi="Times New Roman"/>
          <w:sz w:val="24"/>
          <w:szCs w:val="24"/>
        </w:rPr>
      </w:pPr>
      <w:r w:rsidRPr="00814654">
        <w:rPr>
          <w:rFonts w:ascii="Times New Roman" w:hAnsi="Times New Roman"/>
          <w:sz w:val="24"/>
          <w:szCs w:val="24"/>
        </w:rPr>
        <w:t>Правильность продувки ТМ</w:t>
      </w:r>
    </w:p>
    <w:p w:rsidR="00F0388D" w:rsidRPr="00814654" w:rsidRDefault="00F0388D" w:rsidP="00F0388D">
      <w:pPr>
        <w:numPr>
          <w:ilvl w:val="0"/>
          <w:numId w:val="19"/>
        </w:numPr>
        <w:tabs>
          <w:tab w:val="left" w:pos="993"/>
        </w:tabs>
        <w:spacing w:after="0"/>
        <w:ind w:firstLine="709"/>
        <w:jc w:val="both"/>
        <w:rPr>
          <w:rFonts w:ascii="Times New Roman" w:hAnsi="Times New Roman"/>
          <w:sz w:val="24"/>
          <w:szCs w:val="24"/>
        </w:rPr>
      </w:pPr>
      <w:r w:rsidRPr="00814654">
        <w:rPr>
          <w:rFonts w:ascii="Times New Roman" w:hAnsi="Times New Roman"/>
          <w:sz w:val="24"/>
          <w:szCs w:val="24"/>
        </w:rPr>
        <w:t>Правильность сцепления тормозных рукавов и порядок открытия концевых кранов</w:t>
      </w:r>
    </w:p>
    <w:p w:rsidR="00F0388D" w:rsidRPr="00814654" w:rsidRDefault="00F0388D" w:rsidP="00F0388D">
      <w:pPr>
        <w:numPr>
          <w:ilvl w:val="0"/>
          <w:numId w:val="19"/>
        </w:numPr>
        <w:tabs>
          <w:tab w:val="left" w:pos="993"/>
        </w:tabs>
        <w:spacing w:after="0"/>
        <w:ind w:firstLine="709"/>
        <w:jc w:val="both"/>
        <w:rPr>
          <w:rFonts w:ascii="Times New Roman" w:hAnsi="Times New Roman"/>
          <w:sz w:val="24"/>
          <w:szCs w:val="24"/>
        </w:rPr>
      </w:pPr>
      <w:r w:rsidRPr="00814654">
        <w:rPr>
          <w:rFonts w:ascii="Times New Roman" w:hAnsi="Times New Roman"/>
          <w:sz w:val="24"/>
          <w:szCs w:val="24"/>
        </w:rPr>
        <w:t>Замена тормозной колодки</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bCs/>
          <w:i/>
          <w:sz w:val="24"/>
          <w:szCs w:val="24"/>
          <w:u w:val="single"/>
          <w:lang w:eastAsia="en-US"/>
        </w:rPr>
      </w:pPr>
      <w:r w:rsidRPr="00814654">
        <w:rPr>
          <w:rFonts w:ascii="Times New Roman" w:hAnsi="Times New Roman"/>
          <w:bCs/>
          <w:i/>
          <w:sz w:val="24"/>
          <w:szCs w:val="24"/>
          <w:u w:val="single"/>
          <w:lang w:eastAsia="en-US"/>
        </w:rPr>
        <w:t>Дополнительная информация (дополнительные материалы для использования) для работы:</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bCs/>
          <w:sz w:val="24"/>
          <w:szCs w:val="24"/>
          <w:lang w:eastAsia="en-US"/>
        </w:rPr>
      </w:pPr>
      <w:r w:rsidRPr="00814654">
        <w:rPr>
          <w:rFonts w:ascii="Times New Roman" w:hAnsi="Times New Roman"/>
          <w:bCs/>
          <w:sz w:val="24"/>
          <w:szCs w:val="24"/>
          <w:lang w:eastAsia="en-US"/>
        </w:rPr>
        <w:t>•</w:t>
      </w:r>
      <w:r w:rsidRPr="00814654">
        <w:rPr>
          <w:rFonts w:ascii="Times New Roman" w:hAnsi="Times New Roman"/>
          <w:bCs/>
          <w:sz w:val="24"/>
          <w:szCs w:val="24"/>
          <w:lang w:eastAsia="en-US"/>
        </w:rPr>
        <w:tab/>
        <w:t>описание заданий;</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bCs/>
          <w:sz w:val="24"/>
          <w:szCs w:val="24"/>
          <w:lang w:eastAsia="en-US"/>
        </w:rPr>
      </w:pPr>
      <w:r w:rsidRPr="00814654">
        <w:rPr>
          <w:rFonts w:ascii="Times New Roman" w:hAnsi="Times New Roman"/>
          <w:bCs/>
          <w:sz w:val="24"/>
          <w:szCs w:val="24"/>
          <w:lang w:eastAsia="en-US"/>
        </w:rPr>
        <w:t>•</w:t>
      </w:r>
      <w:r w:rsidRPr="00814654">
        <w:rPr>
          <w:rFonts w:ascii="Times New Roman" w:hAnsi="Times New Roman"/>
          <w:bCs/>
          <w:sz w:val="24"/>
          <w:szCs w:val="24"/>
          <w:lang w:eastAsia="en-US"/>
        </w:rPr>
        <w:tab/>
        <w:t>инструкции по выполнению задания;</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bCs/>
          <w:sz w:val="24"/>
          <w:szCs w:val="24"/>
          <w:lang w:eastAsia="en-US"/>
        </w:rPr>
      </w:pPr>
      <w:r w:rsidRPr="00814654">
        <w:rPr>
          <w:rFonts w:ascii="Times New Roman" w:hAnsi="Times New Roman"/>
          <w:bCs/>
          <w:sz w:val="24"/>
          <w:szCs w:val="24"/>
          <w:lang w:eastAsia="en-US"/>
        </w:rPr>
        <w:t>•</w:t>
      </w:r>
      <w:r w:rsidRPr="00814654">
        <w:rPr>
          <w:rFonts w:ascii="Times New Roman" w:hAnsi="Times New Roman"/>
          <w:bCs/>
          <w:sz w:val="24"/>
          <w:szCs w:val="24"/>
          <w:lang w:eastAsia="en-US"/>
        </w:rPr>
        <w:tab/>
        <w:t>отчетные ведомости.</w:t>
      </w:r>
    </w:p>
    <w:p w:rsidR="00F0388D" w:rsidRPr="00814654" w:rsidRDefault="00F0388D" w:rsidP="00F0388D">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bCs/>
          <w:i/>
          <w:sz w:val="24"/>
          <w:szCs w:val="24"/>
          <w:u w:val="single"/>
          <w:lang w:eastAsia="en-US"/>
        </w:rPr>
      </w:pPr>
      <w:r w:rsidRPr="00814654">
        <w:rPr>
          <w:rFonts w:ascii="Times New Roman" w:hAnsi="Times New Roman"/>
          <w:bCs/>
          <w:i/>
          <w:sz w:val="24"/>
          <w:szCs w:val="24"/>
          <w:u w:val="single"/>
          <w:lang w:eastAsia="en-US"/>
        </w:rPr>
        <w:t>Требования к технологии выполнения задания (техническое задание)</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284" w:firstLine="709"/>
        <w:contextualSpacing/>
        <w:jc w:val="both"/>
        <w:rPr>
          <w:rFonts w:ascii="Times New Roman" w:hAnsi="Times New Roman"/>
          <w:bCs/>
          <w:sz w:val="24"/>
          <w:szCs w:val="24"/>
        </w:rPr>
      </w:pPr>
      <w:r w:rsidRPr="00814654">
        <w:rPr>
          <w:rFonts w:ascii="Times New Roman" w:hAnsi="Times New Roman"/>
          <w:bCs/>
          <w:sz w:val="24"/>
          <w:szCs w:val="24"/>
        </w:rPr>
        <w:t>При приемке локомотива на путях железнодорожной станции при смене локомотивных бригад или прицепленным к составу пассажирского поезда (по технологии подвода локомотивов под составы поездов) помощник машиниста должен продуть главные резервуары и влагомаслоотделители</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contextualSpacing/>
        <w:jc w:val="both"/>
        <w:rPr>
          <w:rFonts w:ascii="Times New Roman" w:hAnsi="Times New Roman"/>
          <w:bCs/>
          <w:sz w:val="24"/>
          <w:szCs w:val="24"/>
        </w:rPr>
      </w:pPr>
      <w:r w:rsidRPr="00814654">
        <w:rPr>
          <w:rFonts w:ascii="Times New Roman" w:hAnsi="Times New Roman"/>
          <w:bCs/>
          <w:sz w:val="24"/>
          <w:szCs w:val="24"/>
        </w:rPr>
        <w:t xml:space="preserve">Отцепку локомотива от состава производить только после закрепления </w:t>
      </w:r>
    </w:p>
    <w:p w:rsidR="00F0388D" w:rsidRPr="00814654" w:rsidRDefault="00F0388D" w:rsidP="00F0388D">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bCs/>
          <w:sz w:val="24"/>
          <w:szCs w:val="24"/>
          <w:lang w:eastAsia="en-US"/>
        </w:rPr>
      </w:pPr>
      <w:r w:rsidRPr="00814654">
        <w:rPr>
          <w:rFonts w:ascii="Times New Roman" w:hAnsi="Times New Roman"/>
          <w:bCs/>
          <w:sz w:val="24"/>
          <w:szCs w:val="24"/>
          <w:lang w:eastAsia="en-US"/>
        </w:rPr>
        <w:t xml:space="preserve">состава тормозными башмаками или станционными устройствами закрепления (УТС), после убеждения лично или через помощника машиниста, о наличии поднятого УТС или </w:t>
      </w:r>
      <w:r w:rsidRPr="00814654">
        <w:rPr>
          <w:rFonts w:ascii="Times New Roman" w:hAnsi="Times New Roman"/>
          <w:bCs/>
          <w:sz w:val="24"/>
          <w:szCs w:val="24"/>
          <w:lang w:eastAsia="en-US"/>
        </w:rPr>
        <w:lastRenderedPageBreak/>
        <w:t xml:space="preserve">тормозных башмаков, уложенных под крайней колесной парой первого вагона. </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contextualSpacing/>
        <w:jc w:val="both"/>
        <w:rPr>
          <w:rFonts w:ascii="Times New Roman" w:hAnsi="Times New Roman"/>
          <w:bCs/>
          <w:sz w:val="24"/>
          <w:szCs w:val="24"/>
        </w:rPr>
      </w:pPr>
      <w:r w:rsidRPr="00814654">
        <w:rPr>
          <w:rFonts w:ascii="Times New Roman" w:hAnsi="Times New Roman"/>
          <w:bCs/>
          <w:sz w:val="24"/>
          <w:szCs w:val="24"/>
        </w:rPr>
        <w:t xml:space="preserve">Для создания максимального давления в ТЦ вагонов, перед отцепкой </w:t>
      </w:r>
    </w:p>
    <w:p w:rsidR="00F0388D" w:rsidRPr="00814654" w:rsidRDefault="00F0388D" w:rsidP="00F0388D">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bCs/>
          <w:sz w:val="24"/>
          <w:szCs w:val="24"/>
          <w:lang w:eastAsia="en-US"/>
        </w:rPr>
      </w:pPr>
      <w:r w:rsidRPr="00814654">
        <w:rPr>
          <w:rFonts w:ascii="Times New Roman" w:hAnsi="Times New Roman"/>
          <w:bCs/>
          <w:sz w:val="24"/>
          <w:szCs w:val="24"/>
          <w:lang w:eastAsia="en-US"/>
        </w:rPr>
        <w:t>локомотива от состава, машинист должен привести в действие автоматические тормоза разрядкой тормозной магистрали на величину не менее 1.5 кгс/см 2, после чего помощник машиниста перекрывает концевые краны и разъединяет воздушные рукава.</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142" w:firstLine="709"/>
        <w:contextualSpacing/>
        <w:jc w:val="both"/>
        <w:rPr>
          <w:rFonts w:ascii="Times New Roman" w:hAnsi="Times New Roman"/>
          <w:bCs/>
          <w:sz w:val="24"/>
          <w:szCs w:val="24"/>
        </w:rPr>
      </w:pPr>
      <w:r w:rsidRPr="00814654">
        <w:rPr>
          <w:rFonts w:ascii="Times New Roman" w:hAnsi="Times New Roman"/>
          <w:bCs/>
          <w:i/>
          <w:sz w:val="24"/>
          <w:szCs w:val="24"/>
        </w:rPr>
        <w:t>Опробование автотормозов выполнять следующим порядком</w:t>
      </w:r>
      <w:r w:rsidRPr="00814654">
        <w:rPr>
          <w:rFonts w:ascii="Times New Roman" w:hAnsi="Times New Roman"/>
          <w:bCs/>
          <w:sz w:val="24"/>
          <w:szCs w:val="24"/>
        </w:rPr>
        <w:t>: после полной зарядки тормозной сети поезда до установленного давления помощник машиниста направляется в хвост поезда, одновременно осматривая состояние тормозной магистрали поезда (соединение воздушных рукавов и открытие концевых кранов между вагонами) и включение воздухораспределителей на соответствующий режим. Дойдя до хвостового вагона, по согласованию с машинистом, помощник машиниста открывает концевой кран хвостового вагона на 3-5 сек. После падения давления в тормозной магистрали машинист должен протянуть скоростемерную ленту, после чего дождаться восстановления давления в тормозной магистрали до установленной зарядной величины.  Не ранее, чем через 2 мин.  после закрытия концевого крана и полного восстановления зарядного давления в тормозной магистрали, машинист подает оповестительный сигнал и производит торможение с разрядкой уравнительного резервуара на величину 0.6-0.7 кгс/см2.</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142" w:firstLine="709"/>
        <w:contextualSpacing/>
        <w:jc w:val="both"/>
        <w:rPr>
          <w:rFonts w:ascii="Times New Roman" w:hAnsi="Times New Roman"/>
          <w:bCs/>
          <w:sz w:val="24"/>
          <w:szCs w:val="24"/>
        </w:rPr>
      </w:pPr>
      <w:r w:rsidRPr="00814654">
        <w:rPr>
          <w:rFonts w:ascii="Times New Roman" w:hAnsi="Times New Roman"/>
          <w:bCs/>
          <w:sz w:val="24"/>
          <w:szCs w:val="24"/>
        </w:rPr>
        <w:t xml:space="preserve">  После срабатывания автотормозов последнего вагона помощник машиниста производит осмотр всех вагонов на срабатывание автотормозов (прижатие тормозных колодок к поверхности катания колес, выход штока ТЦ каждого вагона, отсутствие сосредоточенных утечек воздуха по подводящим трубопроводам вагонов).  После прихода помощника машиниста на локомотив, машинист, не отпуская автотормоза, должен повторно осмотреть все вагоны в заторможенном состоянии.  По возвращении на локомотив, машинист производит отпуск автотормозов постановкой ручки крана машиниста в поездное положение, после чего помощник машиниста производит осмотр каждого вагона на отпуск автотормозов.  </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142" w:firstLine="709"/>
        <w:contextualSpacing/>
        <w:jc w:val="both"/>
        <w:rPr>
          <w:rFonts w:ascii="Times New Roman" w:hAnsi="Times New Roman"/>
          <w:bCs/>
          <w:sz w:val="24"/>
          <w:szCs w:val="24"/>
        </w:rPr>
      </w:pPr>
      <w:r w:rsidRPr="00814654">
        <w:rPr>
          <w:rFonts w:ascii="Times New Roman" w:hAnsi="Times New Roman"/>
          <w:bCs/>
          <w:sz w:val="24"/>
          <w:szCs w:val="24"/>
        </w:rPr>
        <w:t xml:space="preserve">После проверки срабатывания всех вагонов на торможение и отпуск автотормозов машинист производит замер плотности тормозной магистрали при поездном положении ручки крана машиниста.  </w:t>
      </w:r>
    </w:p>
    <w:p w:rsidR="00F0388D" w:rsidRPr="00803037"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0" w:firstLine="567"/>
        <w:contextualSpacing/>
        <w:jc w:val="both"/>
        <w:rPr>
          <w:rFonts w:ascii="Times New Roman" w:hAnsi="Times New Roman"/>
          <w:bCs/>
          <w:sz w:val="24"/>
          <w:szCs w:val="24"/>
          <w:lang w:eastAsia="en-US"/>
        </w:rPr>
      </w:pPr>
      <w:r w:rsidRPr="00803037">
        <w:rPr>
          <w:rFonts w:ascii="Times New Roman" w:hAnsi="Times New Roman"/>
          <w:bCs/>
          <w:sz w:val="24"/>
          <w:szCs w:val="24"/>
        </w:rPr>
        <w:t xml:space="preserve">Сокращенное опробование автотормозов во всех поездах производится, </w:t>
      </w:r>
      <w:r w:rsidRPr="00803037">
        <w:rPr>
          <w:rFonts w:ascii="Times New Roman" w:hAnsi="Times New Roman"/>
          <w:bCs/>
          <w:sz w:val="24"/>
          <w:szCs w:val="24"/>
          <w:lang w:eastAsia="en-US"/>
        </w:rPr>
        <w:t xml:space="preserve">если на стоянке произошло самопроизвольное снижение давления в тормозной магистрали любым темпом и на любую величину.  </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142" w:firstLine="709"/>
        <w:contextualSpacing/>
        <w:jc w:val="both"/>
        <w:rPr>
          <w:rFonts w:ascii="Times New Roman" w:hAnsi="Times New Roman"/>
          <w:bCs/>
          <w:sz w:val="24"/>
          <w:szCs w:val="24"/>
        </w:rPr>
      </w:pPr>
      <w:r w:rsidRPr="00814654">
        <w:rPr>
          <w:rFonts w:ascii="Times New Roman" w:hAnsi="Times New Roman"/>
          <w:bCs/>
          <w:sz w:val="24"/>
          <w:szCs w:val="24"/>
        </w:rPr>
        <w:t xml:space="preserve">При осмотре состава помощник машиниста должен проверить состояние тормозной магистрали (соединение воздушных рукавов, открытие концевых кранов между вагонами (подвижными единицами)), а также состояние тормозной рычажной передачи (отход или прижатие тормозных колодок, выход штока ТЦ). Дойдя до хвостового вагона (подвижной единицы) по согласованию с машинистом выполнить сокращенное опробование автотормозов. По возвращении обратно на локомотив проверить отпуск автотормозов на каждом вагоне (подвижной единице).  </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142" w:firstLine="709"/>
        <w:contextualSpacing/>
        <w:jc w:val="both"/>
        <w:rPr>
          <w:rFonts w:ascii="Times New Roman" w:hAnsi="Times New Roman"/>
          <w:bCs/>
          <w:sz w:val="24"/>
          <w:szCs w:val="24"/>
        </w:rPr>
      </w:pPr>
      <w:r w:rsidRPr="00814654">
        <w:rPr>
          <w:rFonts w:ascii="Times New Roman" w:hAnsi="Times New Roman"/>
          <w:bCs/>
          <w:sz w:val="24"/>
          <w:szCs w:val="24"/>
        </w:rPr>
        <w:t xml:space="preserve">Если в пути следования в грузовом поезде произошло самопроизвольное снижение давления в тормозной магистрали, вследствие чего поезд остановился, машинист должен проверить величину утечки воздуха из тормозной магистрали (путем постановки крана машиниста в положение перекрыши без питания) и определить ее целостность.  В случае выявления нарушения целостности, помощник машиниста должен проверить состояние тормозной магистрали вдоль всего поезда, обращая особое внимание на возможные утечки воздуха по соединениям трубопроводов.  Дойдя до хвостового вагона (подвижной единицы), по </w:t>
      </w:r>
      <w:r w:rsidRPr="00814654">
        <w:rPr>
          <w:rFonts w:ascii="Times New Roman" w:hAnsi="Times New Roman"/>
          <w:bCs/>
          <w:sz w:val="24"/>
          <w:szCs w:val="24"/>
        </w:rPr>
        <w:lastRenderedPageBreak/>
        <w:t xml:space="preserve">согласованию с машинистом выполнить сокращенное опробование автотормозов.  По возвращении обратно на локомотив проверить отпуск автотормозов во всем поезде.  </w:t>
      </w:r>
    </w:p>
    <w:p w:rsidR="00F0388D" w:rsidRPr="00814654" w:rsidRDefault="00F0388D" w:rsidP="00F0388D">
      <w:pPr>
        <w:widowControl w:val="0"/>
        <w:numPr>
          <w:ilvl w:val="0"/>
          <w:numId w:val="20"/>
        </w:numPr>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284" w:firstLine="709"/>
        <w:contextualSpacing/>
        <w:jc w:val="both"/>
        <w:rPr>
          <w:rFonts w:ascii="Times New Roman" w:hAnsi="Times New Roman"/>
          <w:bCs/>
          <w:sz w:val="24"/>
          <w:szCs w:val="24"/>
        </w:rPr>
      </w:pPr>
      <w:r w:rsidRPr="00814654">
        <w:rPr>
          <w:rFonts w:ascii="Times New Roman" w:hAnsi="Times New Roman"/>
          <w:bCs/>
          <w:sz w:val="24"/>
          <w:szCs w:val="24"/>
        </w:rPr>
        <w:t xml:space="preserve">При осмотре поезда и выявлении сосредоточенных утечек воздуха доложить об этом машинисту и принять меры к устранению неисправности.  </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sz w:val="24"/>
          <w:szCs w:val="24"/>
          <w:lang w:eastAsia="en-US"/>
        </w:rPr>
      </w:pPr>
      <w:r w:rsidRPr="00814654">
        <w:rPr>
          <w:rFonts w:ascii="Times New Roman" w:hAnsi="Times New Roman"/>
          <w:bCs/>
          <w:sz w:val="24"/>
          <w:szCs w:val="24"/>
          <w:lang w:eastAsia="en-US"/>
        </w:rPr>
        <w:t xml:space="preserve">Критерии оценки: </w:t>
      </w:r>
    </w:p>
    <w:p w:rsidR="00F0388D" w:rsidRPr="00814654" w:rsidRDefault="00F0388D" w:rsidP="00F0388D">
      <w:pPr>
        <w:tabs>
          <w:tab w:val="left" w:pos="993"/>
        </w:tabs>
        <w:autoSpaceDE w:val="0"/>
        <w:autoSpaceDN w:val="0"/>
        <w:adjustRightInd w:val="0"/>
        <w:spacing w:after="57"/>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 Максимальное время выполнения — 30 минут; </w:t>
      </w:r>
    </w:p>
    <w:p w:rsidR="00F0388D" w:rsidRPr="00814654" w:rsidRDefault="00F0388D" w:rsidP="00F0388D">
      <w:pPr>
        <w:tabs>
          <w:tab w:val="left" w:pos="993"/>
        </w:tabs>
        <w:autoSpaceDE w:val="0"/>
        <w:autoSpaceDN w:val="0"/>
        <w:adjustRightInd w:val="0"/>
        <w:spacing w:after="0"/>
        <w:ind w:firstLine="709"/>
        <w:jc w:val="both"/>
        <w:rPr>
          <w:rFonts w:ascii="Times New Roman" w:hAnsi="Times New Roman"/>
          <w:sz w:val="24"/>
          <w:szCs w:val="24"/>
          <w:lang w:eastAsia="en-US"/>
        </w:rPr>
      </w:pPr>
      <w:r w:rsidRPr="00814654">
        <w:rPr>
          <w:rFonts w:ascii="Times New Roman" w:hAnsi="Times New Roman"/>
          <w:sz w:val="24"/>
          <w:szCs w:val="24"/>
          <w:lang w:eastAsia="en-US"/>
        </w:rPr>
        <w:t xml:space="preserve">- Максимальное количество баллов — 13 баллов; </w:t>
      </w:r>
    </w:p>
    <w:p w:rsidR="00F0388D" w:rsidRPr="00814654" w:rsidRDefault="00F0388D" w:rsidP="00F0388D">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bCs/>
          <w:sz w:val="24"/>
          <w:szCs w:val="24"/>
          <w:u w:val="single"/>
          <w:lang w:eastAsia="en-US"/>
        </w:rPr>
      </w:pPr>
      <w:r w:rsidRPr="00814654">
        <w:rPr>
          <w:rFonts w:ascii="Times New Roman" w:hAnsi="Times New Roman"/>
          <w:bCs/>
          <w:sz w:val="24"/>
          <w:szCs w:val="24"/>
          <w:u w:val="single"/>
          <w:lang w:eastAsia="en-US"/>
        </w:rPr>
        <w:t>Оборудование и расходные материалы по модулю</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Cs/>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687"/>
      </w:tblGrid>
      <w:tr w:rsidR="00F0388D" w:rsidRPr="00814654" w:rsidTr="003850B2">
        <w:tc>
          <w:tcPr>
            <w:tcW w:w="6658"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 xml:space="preserve">          Необходимое оборудование и расходные материалы</w:t>
            </w:r>
          </w:p>
        </w:tc>
        <w:tc>
          <w:tcPr>
            <w:tcW w:w="2687"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Количество</w:t>
            </w:r>
          </w:p>
        </w:tc>
      </w:tr>
      <w:tr w:rsidR="00F0388D" w:rsidRPr="00814654" w:rsidTr="003850B2">
        <w:tc>
          <w:tcPr>
            <w:tcW w:w="6658"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тренажерный комплекс «ТОРВЕСТ-СТЕНД» для изучения приборов управления автотормозами железнодорожного подвижного состава (кран 394, 254)</w:t>
            </w:r>
          </w:p>
        </w:tc>
        <w:tc>
          <w:tcPr>
            <w:tcW w:w="2687" w:type="dxa"/>
          </w:tcPr>
          <w:p w:rsidR="00F0388D" w:rsidRPr="00814654" w:rsidRDefault="00F0388D" w:rsidP="003850B2">
            <w:pPr>
              <w:spacing w:after="0" w:line="240" w:lineRule="auto"/>
              <w:jc w:val="both"/>
              <w:rPr>
                <w:rFonts w:ascii="Times New Roman" w:hAnsi="Times New Roman"/>
                <w:sz w:val="24"/>
                <w:szCs w:val="24"/>
                <w:lang w:eastAsia="en-US"/>
              </w:rPr>
            </w:pPr>
            <w:r w:rsidRPr="00814654">
              <w:rPr>
                <w:rFonts w:ascii="Times New Roman" w:hAnsi="Times New Roman"/>
                <w:sz w:val="24"/>
                <w:szCs w:val="24"/>
                <w:lang w:eastAsia="en-US"/>
              </w:rPr>
              <w:t>1</w:t>
            </w:r>
          </w:p>
        </w:tc>
      </w:tr>
    </w:tbl>
    <w:p w:rsidR="00F0388D" w:rsidRPr="00814654" w:rsidRDefault="00F0388D" w:rsidP="00F0388D">
      <w:pPr>
        <w:autoSpaceDE w:val="0"/>
        <w:autoSpaceDN w:val="0"/>
        <w:adjustRightInd w:val="0"/>
        <w:spacing w:after="0" w:line="240" w:lineRule="auto"/>
        <w:jc w:val="both"/>
        <w:rPr>
          <w:rFonts w:ascii="Times New Roman" w:hAnsi="Times New Roman"/>
          <w:b/>
          <w:bCs/>
          <w:sz w:val="24"/>
          <w:szCs w:val="24"/>
          <w:lang w:eastAsia="en-US"/>
        </w:rPr>
      </w:pPr>
    </w:p>
    <w:p w:rsidR="00F0388D" w:rsidRPr="00814654" w:rsidRDefault="00F0388D" w:rsidP="00F0388D">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590"/>
        <w:gridCol w:w="992"/>
      </w:tblGrid>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Критерии</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баллы</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1</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 xml:space="preserve">Правильная последовательность выполняемых действий  </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3</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2</w:t>
            </w: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Выполнение действий согласно требованиям правил технического обслуживания тормозного оборудования и управления, тормозами железнодорожного подвижного состава</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10</w:t>
            </w:r>
          </w:p>
        </w:tc>
      </w:tr>
      <w:tr w:rsidR="00F0388D" w:rsidRPr="00814654" w:rsidTr="003850B2">
        <w:tc>
          <w:tcPr>
            <w:tcW w:w="704" w:type="dxa"/>
          </w:tcPr>
          <w:p w:rsidR="00F0388D" w:rsidRPr="00814654" w:rsidRDefault="00F0388D" w:rsidP="003850B2">
            <w:pPr>
              <w:spacing w:after="0" w:line="240" w:lineRule="auto"/>
              <w:jc w:val="both"/>
              <w:rPr>
                <w:rFonts w:ascii="Times New Roman" w:hAnsi="Times New Roman"/>
                <w:sz w:val="24"/>
                <w:szCs w:val="24"/>
              </w:rPr>
            </w:pPr>
          </w:p>
        </w:tc>
        <w:tc>
          <w:tcPr>
            <w:tcW w:w="7590" w:type="dxa"/>
          </w:tcPr>
          <w:p w:rsidR="00F0388D" w:rsidRPr="00814654" w:rsidRDefault="00F0388D" w:rsidP="003850B2">
            <w:pPr>
              <w:spacing w:after="0"/>
              <w:jc w:val="both"/>
              <w:rPr>
                <w:rFonts w:ascii="Times New Roman" w:hAnsi="Times New Roman"/>
                <w:sz w:val="24"/>
                <w:szCs w:val="24"/>
                <w:lang w:eastAsia="en-US"/>
              </w:rPr>
            </w:pPr>
            <w:r w:rsidRPr="00814654">
              <w:rPr>
                <w:rFonts w:ascii="Times New Roman" w:hAnsi="Times New Roman"/>
                <w:sz w:val="24"/>
                <w:szCs w:val="24"/>
                <w:lang w:eastAsia="en-US"/>
              </w:rPr>
              <w:t>Максимальный балл</w:t>
            </w:r>
          </w:p>
        </w:tc>
        <w:tc>
          <w:tcPr>
            <w:tcW w:w="992" w:type="dxa"/>
          </w:tcPr>
          <w:p w:rsidR="00F0388D" w:rsidRPr="00814654" w:rsidRDefault="00F0388D" w:rsidP="003850B2">
            <w:pPr>
              <w:spacing w:after="0"/>
              <w:jc w:val="both"/>
              <w:rPr>
                <w:rFonts w:ascii="Times New Roman" w:hAnsi="Times New Roman"/>
                <w:sz w:val="24"/>
                <w:szCs w:val="24"/>
                <w:u w:val="single"/>
                <w:lang w:eastAsia="en-US"/>
              </w:rPr>
            </w:pPr>
            <w:r w:rsidRPr="00814654">
              <w:rPr>
                <w:rFonts w:ascii="Times New Roman" w:hAnsi="Times New Roman"/>
                <w:sz w:val="24"/>
                <w:szCs w:val="24"/>
                <w:u w:val="single"/>
                <w:lang w:eastAsia="en-US"/>
              </w:rPr>
              <w:t>13</w:t>
            </w:r>
          </w:p>
        </w:tc>
      </w:tr>
    </w:tbl>
    <w:p w:rsidR="00F0388D" w:rsidRPr="00814654" w:rsidRDefault="00F0388D" w:rsidP="00F0388D">
      <w:pPr>
        <w:jc w:val="both"/>
        <w:rPr>
          <w:rFonts w:ascii="Times New Roman" w:hAnsi="Times New Roman"/>
          <w:sz w:val="24"/>
          <w:szCs w:val="24"/>
          <w:lang w:eastAsia="en-US"/>
        </w:rPr>
      </w:pPr>
    </w:p>
    <w:p w:rsidR="00F0388D" w:rsidRPr="00E91B0C" w:rsidRDefault="00F0388D" w:rsidP="00F0388D">
      <w:pPr>
        <w:autoSpaceDE w:val="0"/>
        <w:autoSpaceDN w:val="0"/>
        <w:adjustRightInd w:val="0"/>
        <w:spacing w:after="0"/>
        <w:ind w:firstLine="709"/>
        <w:jc w:val="both"/>
        <w:rPr>
          <w:rFonts w:ascii="Times New Roman" w:hAnsi="Times New Roman"/>
          <w:b/>
          <w:bCs/>
          <w:sz w:val="24"/>
          <w:szCs w:val="24"/>
          <w:lang w:eastAsia="en-US"/>
        </w:rPr>
      </w:pPr>
      <w:r w:rsidRPr="00E91B0C">
        <w:rPr>
          <w:rFonts w:ascii="Times New Roman" w:hAnsi="Times New Roman"/>
          <w:b/>
          <w:bCs/>
          <w:sz w:val="24"/>
          <w:szCs w:val="24"/>
          <w:lang w:eastAsia="en-US"/>
        </w:rPr>
        <w:t>Модуль Е (вариант 2)</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Выполнение практического задания на стенде для изучения приборов управления автотормозами железнодорожного подвижного состава </w:t>
      </w:r>
      <w:r w:rsidRPr="00E91B0C">
        <w:rPr>
          <w:rFonts w:ascii="Times New Roman" w:hAnsi="Times New Roman"/>
          <w:b/>
          <w:bCs/>
          <w:i/>
          <w:iCs/>
          <w:sz w:val="24"/>
          <w:szCs w:val="24"/>
          <w:lang w:eastAsia="en-US"/>
        </w:rPr>
        <w:t xml:space="preserve">кран 394, 254 </w:t>
      </w:r>
    </w:p>
    <w:p w:rsidR="00F0388D" w:rsidRPr="00E91B0C" w:rsidRDefault="00F0388D" w:rsidP="00F0388D">
      <w:pPr>
        <w:autoSpaceDE w:val="0"/>
        <w:autoSpaceDN w:val="0"/>
        <w:adjustRightInd w:val="0"/>
        <w:spacing w:after="0"/>
        <w:ind w:firstLine="709"/>
        <w:jc w:val="both"/>
        <w:rPr>
          <w:rFonts w:ascii="Times New Roman" w:hAnsi="Times New Roman"/>
          <w:bCs/>
          <w:sz w:val="24"/>
          <w:szCs w:val="24"/>
          <w:lang w:eastAsia="en-US"/>
        </w:rPr>
      </w:pPr>
      <w:r w:rsidRPr="00E91B0C">
        <w:rPr>
          <w:rFonts w:ascii="Times New Roman" w:hAnsi="Times New Roman"/>
          <w:bCs/>
          <w:i/>
          <w:sz w:val="24"/>
          <w:szCs w:val="24"/>
          <w:u w:val="single"/>
          <w:lang w:eastAsia="en-US"/>
        </w:rPr>
        <w:t>Типовое задание:</w:t>
      </w:r>
      <w:r w:rsidRPr="00E91B0C">
        <w:rPr>
          <w:rFonts w:ascii="Times New Roman" w:hAnsi="Times New Roman"/>
          <w:bCs/>
          <w:sz w:val="24"/>
          <w:szCs w:val="24"/>
          <w:lang w:eastAsia="en-US"/>
        </w:rPr>
        <w:t xml:space="preserve"> Выполнение практического задания на тренажерном комплексе «ТОРВЕСТ-СТЕНД» для изучения приборов управления автотормозами железнодорожного подвижного состава (кран 394, 254)</w:t>
      </w:r>
    </w:p>
    <w:p w:rsidR="00F0388D" w:rsidRPr="00E91B0C" w:rsidRDefault="00F0388D" w:rsidP="00F0388D">
      <w:pPr>
        <w:autoSpaceDE w:val="0"/>
        <w:autoSpaceDN w:val="0"/>
        <w:adjustRightInd w:val="0"/>
        <w:spacing w:after="0"/>
        <w:ind w:firstLine="709"/>
        <w:jc w:val="both"/>
        <w:rPr>
          <w:rFonts w:ascii="Times New Roman" w:hAnsi="Times New Roman"/>
          <w:bCs/>
          <w:sz w:val="24"/>
          <w:szCs w:val="24"/>
          <w:lang w:eastAsia="en-US"/>
        </w:rPr>
      </w:pPr>
      <w:r w:rsidRPr="00E91B0C">
        <w:rPr>
          <w:rFonts w:ascii="Times New Roman" w:hAnsi="Times New Roman"/>
          <w:bCs/>
          <w:i/>
          <w:sz w:val="24"/>
          <w:szCs w:val="24"/>
          <w:u w:val="single"/>
          <w:lang w:eastAsia="en-US"/>
        </w:rPr>
        <w:t>Пример формулировки задания:</w:t>
      </w:r>
      <w:r w:rsidRPr="00E91B0C">
        <w:rPr>
          <w:rFonts w:ascii="Times New Roman" w:hAnsi="Times New Roman"/>
          <w:bCs/>
          <w:sz w:val="24"/>
          <w:szCs w:val="24"/>
          <w:lang w:eastAsia="en-US"/>
        </w:rPr>
        <w:t xml:space="preserve"> Необходимо выполнить   требования к техническому обслуживанию тормозного оборудования локомотива при приемке его на путях железнодорожной станции согласно требованиям правил технического обслуживания тормозного оборудования и управления, тормозами железнодорожного подвижного состава Утверждённых приказом Минтранса России от 03.06.2014г. №151.4. </w:t>
      </w:r>
    </w:p>
    <w:p w:rsidR="00F0388D" w:rsidRPr="00E91B0C" w:rsidRDefault="00F0388D" w:rsidP="00F0388D">
      <w:pPr>
        <w:autoSpaceDE w:val="0"/>
        <w:autoSpaceDN w:val="0"/>
        <w:adjustRightInd w:val="0"/>
        <w:spacing w:after="0"/>
        <w:ind w:firstLine="709"/>
        <w:jc w:val="both"/>
        <w:rPr>
          <w:rFonts w:ascii="Times New Roman" w:hAnsi="Times New Roman"/>
          <w:bCs/>
          <w:i/>
          <w:sz w:val="24"/>
          <w:szCs w:val="24"/>
          <w:u w:val="single"/>
          <w:lang w:eastAsia="en-US"/>
        </w:rPr>
      </w:pPr>
      <w:r w:rsidRPr="00E91B0C">
        <w:rPr>
          <w:rFonts w:ascii="Times New Roman" w:hAnsi="Times New Roman"/>
          <w:bCs/>
          <w:i/>
          <w:sz w:val="24"/>
          <w:szCs w:val="24"/>
          <w:u w:val="single"/>
          <w:lang w:eastAsia="en-US"/>
        </w:rPr>
        <w:t>Дополнительная информация (дополнительные материалы для использования) для работы:</w:t>
      </w:r>
    </w:p>
    <w:p w:rsidR="00F0388D" w:rsidRPr="00E91B0C" w:rsidRDefault="00F0388D" w:rsidP="00F0388D">
      <w:pPr>
        <w:autoSpaceDE w:val="0"/>
        <w:autoSpaceDN w:val="0"/>
        <w:adjustRightInd w:val="0"/>
        <w:spacing w:after="0"/>
        <w:ind w:firstLine="709"/>
        <w:jc w:val="both"/>
        <w:rPr>
          <w:rFonts w:ascii="Times New Roman" w:hAnsi="Times New Roman"/>
          <w:bCs/>
          <w:sz w:val="24"/>
          <w:szCs w:val="24"/>
          <w:lang w:eastAsia="en-US"/>
        </w:rPr>
      </w:pPr>
      <w:r w:rsidRPr="00E91B0C">
        <w:rPr>
          <w:rFonts w:ascii="Times New Roman" w:hAnsi="Times New Roman"/>
          <w:bCs/>
          <w:sz w:val="24"/>
          <w:szCs w:val="24"/>
          <w:lang w:eastAsia="en-US"/>
        </w:rPr>
        <w:t>•</w:t>
      </w:r>
      <w:r w:rsidRPr="00E91B0C">
        <w:rPr>
          <w:rFonts w:ascii="Times New Roman" w:hAnsi="Times New Roman"/>
          <w:bCs/>
          <w:sz w:val="24"/>
          <w:szCs w:val="24"/>
          <w:lang w:eastAsia="en-US"/>
        </w:rPr>
        <w:tab/>
        <w:t>описание заданий;</w:t>
      </w:r>
    </w:p>
    <w:p w:rsidR="00F0388D" w:rsidRPr="00E91B0C" w:rsidRDefault="00F0388D" w:rsidP="00F0388D">
      <w:pPr>
        <w:autoSpaceDE w:val="0"/>
        <w:autoSpaceDN w:val="0"/>
        <w:adjustRightInd w:val="0"/>
        <w:spacing w:after="0"/>
        <w:ind w:firstLine="709"/>
        <w:jc w:val="both"/>
        <w:rPr>
          <w:rFonts w:ascii="Times New Roman" w:hAnsi="Times New Roman"/>
          <w:bCs/>
          <w:sz w:val="24"/>
          <w:szCs w:val="24"/>
          <w:lang w:eastAsia="en-US"/>
        </w:rPr>
      </w:pPr>
      <w:r w:rsidRPr="00E91B0C">
        <w:rPr>
          <w:rFonts w:ascii="Times New Roman" w:hAnsi="Times New Roman"/>
          <w:bCs/>
          <w:sz w:val="24"/>
          <w:szCs w:val="24"/>
          <w:lang w:eastAsia="en-US"/>
        </w:rPr>
        <w:t>•</w:t>
      </w:r>
      <w:r w:rsidRPr="00E91B0C">
        <w:rPr>
          <w:rFonts w:ascii="Times New Roman" w:hAnsi="Times New Roman"/>
          <w:bCs/>
          <w:sz w:val="24"/>
          <w:szCs w:val="24"/>
          <w:lang w:eastAsia="en-US"/>
        </w:rPr>
        <w:tab/>
        <w:t>инструкции по выполнению задания;</w:t>
      </w:r>
    </w:p>
    <w:p w:rsidR="00F0388D" w:rsidRPr="00E91B0C" w:rsidRDefault="00F0388D" w:rsidP="00F0388D">
      <w:pPr>
        <w:autoSpaceDE w:val="0"/>
        <w:autoSpaceDN w:val="0"/>
        <w:adjustRightInd w:val="0"/>
        <w:spacing w:after="0"/>
        <w:ind w:firstLine="709"/>
        <w:jc w:val="both"/>
        <w:rPr>
          <w:rFonts w:ascii="Times New Roman" w:hAnsi="Times New Roman"/>
          <w:bCs/>
          <w:sz w:val="24"/>
          <w:szCs w:val="24"/>
          <w:lang w:eastAsia="en-US"/>
        </w:rPr>
      </w:pPr>
      <w:r w:rsidRPr="00E91B0C">
        <w:rPr>
          <w:rFonts w:ascii="Times New Roman" w:hAnsi="Times New Roman"/>
          <w:bCs/>
          <w:sz w:val="24"/>
          <w:szCs w:val="24"/>
          <w:lang w:eastAsia="en-US"/>
        </w:rPr>
        <w:t>•</w:t>
      </w:r>
      <w:r w:rsidRPr="00E91B0C">
        <w:rPr>
          <w:rFonts w:ascii="Times New Roman" w:hAnsi="Times New Roman"/>
          <w:bCs/>
          <w:sz w:val="24"/>
          <w:szCs w:val="24"/>
          <w:lang w:eastAsia="en-US"/>
        </w:rPr>
        <w:tab/>
        <w:t>отчетные ведомости.</w:t>
      </w:r>
    </w:p>
    <w:p w:rsidR="00F0388D" w:rsidRPr="00E91B0C"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firstLine="709"/>
        <w:jc w:val="both"/>
        <w:rPr>
          <w:rFonts w:ascii="Times New Roman" w:hAnsi="Times New Roman"/>
          <w:bCs/>
          <w:i/>
          <w:sz w:val="24"/>
          <w:szCs w:val="24"/>
          <w:u w:val="single"/>
          <w:lang w:eastAsia="en-US"/>
        </w:rPr>
      </w:pPr>
      <w:r w:rsidRPr="00E91B0C">
        <w:rPr>
          <w:rFonts w:ascii="Times New Roman" w:hAnsi="Times New Roman"/>
          <w:bCs/>
          <w:i/>
          <w:sz w:val="24"/>
          <w:szCs w:val="24"/>
          <w:u w:val="single"/>
          <w:lang w:eastAsia="en-US"/>
        </w:rPr>
        <w:t>Требования к технологии выполнения задания (техническое задание)</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Последовательность выполняемых действий</w:t>
      </w:r>
      <w:r w:rsidRPr="00E91B0C">
        <w:rPr>
          <w:rFonts w:ascii="Times New Roman" w:hAnsi="Times New Roman"/>
          <w:sz w:val="24"/>
          <w:szCs w:val="24"/>
          <w:lang w:eastAsia="en-US"/>
        </w:rPr>
        <w:t xml:space="preserve">: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1. </w:t>
      </w:r>
      <w:r w:rsidRPr="00E91B0C">
        <w:rPr>
          <w:rFonts w:ascii="Times New Roman" w:hAnsi="Times New Roman"/>
          <w:b/>
          <w:bCs/>
          <w:sz w:val="24"/>
          <w:szCs w:val="24"/>
          <w:lang w:eastAsia="en-US"/>
        </w:rPr>
        <w:t xml:space="preserve">Проверка плотности тормозной и питательной сети при поездном положении ручек крана машиниста усл. № 254 и крана машиниста усл. №394, перекрытом комбинированном (разобщительном) кране и неработающих компрессорах. </w:t>
      </w:r>
      <w:r w:rsidRPr="00E91B0C">
        <w:rPr>
          <w:rFonts w:ascii="Times New Roman" w:hAnsi="Times New Roman"/>
          <w:sz w:val="24"/>
          <w:szCs w:val="24"/>
          <w:lang w:eastAsia="en-US"/>
        </w:rPr>
        <w:t xml:space="preserve">Перед </w:t>
      </w:r>
      <w:r w:rsidRPr="00E91B0C">
        <w:rPr>
          <w:rFonts w:ascii="Times New Roman" w:hAnsi="Times New Roman"/>
          <w:sz w:val="24"/>
          <w:szCs w:val="24"/>
          <w:lang w:eastAsia="en-US"/>
        </w:rPr>
        <w:lastRenderedPageBreak/>
        <w:t xml:space="preserve">проверкой локомотив или МВПС должен быть закреплён от ухода. Снижение давления, наблюдаемое по манометрам, должно быть: </w:t>
      </w:r>
    </w:p>
    <w:p w:rsidR="00F0388D" w:rsidRPr="00E91B0C" w:rsidRDefault="00F0388D" w:rsidP="00F0388D">
      <w:pPr>
        <w:autoSpaceDE w:val="0"/>
        <w:autoSpaceDN w:val="0"/>
        <w:adjustRightInd w:val="0"/>
        <w:spacing w:after="14"/>
        <w:ind w:firstLine="709"/>
        <w:jc w:val="both"/>
        <w:rPr>
          <w:rFonts w:ascii="Times New Roman" w:hAnsi="Times New Roman"/>
          <w:sz w:val="24"/>
          <w:szCs w:val="24"/>
          <w:lang w:eastAsia="en-US"/>
        </w:rPr>
      </w:pPr>
      <w:r w:rsidRPr="00E91B0C">
        <w:rPr>
          <w:rFonts w:ascii="Times New Roman" w:hAnsi="Times New Roman"/>
          <w:sz w:val="24"/>
          <w:szCs w:val="24"/>
          <w:lang w:eastAsia="en-US"/>
        </w:rPr>
        <w:t></w:t>
      </w:r>
      <w:r w:rsidRPr="00E91B0C">
        <w:rPr>
          <w:rFonts w:ascii="Times New Roman" w:hAnsi="Times New Roman"/>
          <w:sz w:val="24"/>
          <w:szCs w:val="24"/>
          <w:lang w:eastAsia="en-US"/>
        </w:rPr>
        <w:t xml:space="preserve">в тормозной магистрали с номинального зарядного давления на величину не более чем 0,2кгс/см в течение 1 мин. или 0,5 кгс/см в течение 2 мин.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sz w:val="24"/>
          <w:szCs w:val="24"/>
          <w:lang w:eastAsia="en-US"/>
        </w:rPr>
        <w:t></w:t>
      </w:r>
      <w:r w:rsidRPr="00E91B0C">
        <w:rPr>
          <w:rFonts w:ascii="Times New Roman" w:hAnsi="Times New Roman"/>
          <w:sz w:val="24"/>
          <w:szCs w:val="24"/>
          <w:lang w:eastAsia="en-US"/>
        </w:rPr>
        <w:t xml:space="preserve">в питательной сети с 8,0 кгс/см на величину не более чем 0,2 кгс/см в течение 2,5 мин. или не более чем 0,5 кгс/см в течение 6,5 мин.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2. Производится проверка плотности уравнительного резервуара у кранов машиниста усл. № 394, </w:t>
      </w:r>
      <w:r w:rsidRPr="00E91B0C">
        <w:rPr>
          <w:rFonts w:ascii="Times New Roman" w:hAnsi="Times New Roman"/>
          <w:sz w:val="24"/>
          <w:szCs w:val="24"/>
          <w:lang w:eastAsia="en-US"/>
        </w:rPr>
        <w:t xml:space="preserve">для чего заряжается тормозная сеть локомотив или МВПС до нормального зарядного давления (в соответствии с категорией поездов). Ручка крана переводится в 4 положение. Плотность считается достаточной, если падение давления в уравнительном резервуаре по манометру УР не превышает 0,1 кгс/см в течение 3 мин. Завышение давления в уравнительном резервуаре при этом не допускается.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3. Проверка чувствительности уравнительного поршня крана машиниста усл. № 394 </w:t>
      </w:r>
      <w:r w:rsidRPr="00E91B0C">
        <w:rPr>
          <w:rFonts w:ascii="Times New Roman" w:hAnsi="Times New Roman"/>
          <w:sz w:val="24"/>
          <w:szCs w:val="24"/>
          <w:lang w:eastAsia="en-US"/>
        </w:rPr>
        <w:t xml:space="preserve">снижением давления в уравнительном резервуаре по манометру УР на величину 0,2кгс/см. На соответствующую величину должно снизиться давление и в тормозной магистрали по манометру ТМ.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Чувствительность уравнительного поршня является неустойчивой величиной, зависящей от состояния резиновой манжеты, металлического кольца и втулки. Заедание резиновой манжеты, уплотнительного кольца возможно при сухом трении по втулке или попадании посторонних частиц на поверхность трения, что недопустимо. При нормальной чувствительности уравнительного поршня процессы ликвидации сверхзарядного давления в тормозной магистрали при 2 положении ручки и пополнении утечек в тормозной магистрали при 4 положении происходит плавно. Система уравнительный поршень и впускной клапан находится в состоянии движения, регулируя открытие впускного клапана пропорционально потребности воздуха на подзарядку тормозной сети.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4. Проверка чувствительности к торможению пассажирских и грузовых воздухораспределителей. </w:t>
      </w:r>
      <w:r w:rsidRPr="00E91B0C">
        <w:rPr>
          <w:rFonts w:ascii="Times New Roman" w:hAnsi="Times New Roman"/>
          <w:sz w:val="24"/>
          <w:szCs w:val="24"/>
          <w:lang w:eastAsia="en-US"/>
        </w:rPr>
        <w:t xml:space="preserve">Воздухораспределители грузового типа проверяются на равнинном режиме. Проверка производится снижением давления в уравнительном резервуаре (УР) краном машиниста в один приём на 0,5-0,6кгс/см, а при воздухораспределителе, действующим через кран усл. №254, на 0,7-0.8 кгс/см. При этом воздухораспределители должны сработать, и не давать самопроизвольного отпуска в течение 5 мин.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sz w:val="24"/>
          <w:szCs w:val="24"/>
          <w:lang w:eastAsia="en-US"/>
        </w:rPr>
        <w:t xml:space="preserve">При срабатывании воздухораспределителей должна загореться, а после наполнения тормозных цилиндров погаснуть сигнальная лампа «ТМ» сигнализатора разрыва тормозной магистрали поезда. После торможения машинист должен убедиться в том, что давление в тормозных цилиндрах не менее 1,0 кгс/см и штоки поршней вышли из тормозных цилиндров и тормозные колодки прижаты к колёсам.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5. Проверить чувствительность воздухораспределителей к отпуску постановкой ручки крана в поездное положение, </w:t>
      </w:r>
      <w:r w:rsidRPr="00E91B0C">
        <w:rPr>
          <w:rFonts w:ascii="Times New Roman" w:hAnsi="Times New Roman"/>
          <w:sz w:val="24"/>
          <w:szCs w:val="24"/>
          <w:lang w:eastAsia="en-US"/>
        </w:rPr>
        <w:t xml:space="preserve">при котором тормоз должен отпустить, а колодки отойти от колёс.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6. Темп ликвидации сверхзарядки</w:t>
      </w:r>
      <w:r w:rsidRPr="00E91B0C">
        <w:rPr>
          <w:rFonts w:ascii="Times New Roman" w:hAnsi="Times New Roman"/>
          <w:sz w:val="24"/>
          <w:szCs w:val="24"/>
          <w:lang w:eastAsia="en-US"/>
        </w:rPr>
        <w:t xml:space="preserve">. Для этого после отпуска тормоза при кране со стабилизатором ручку перевести в 1 положение, выдержать её при этом положении до давления в уравнительном резервуаре 6,5-6,8кг с/см с последующим переводом в поездное положение. Снижение давления в уравнительном резервуаре (УР) с 6,0 до 5,8кгс/см должно происходить за 80-120с. На локомотиве, оборудованном сигнализатором разрыва тормозной </w:t>
      </w:r>
      <w:r w:rsidRPr="00E91B0C">
        <w:rPr>
          <w:rFonts w:ascii="Times New Roman" w:hAnsi="Times New Roman"/>
          <w:sz w:val="24"/>
          <w:szCs w:val="24"/>
          <w:lang w:eastAsia="en-US"/>
        </w:rPr>
        <w:lastRenderedPageBreak/>
        <w:t xml:space="preserve">магистрали с датчиком усл. №418, сигнализатор в процессе перехода с повышенного давления на нормальное срабатывать не должен.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7. Проверка темпа служебной разрядки тормозной магистрали при служебном торможении путём снижения давления в уравнительном резервуаре постановкой ручки крана машиниста в 5 положение. </w:t>
      </w:r>
      <w:r w:rsidRPr="00E91B0C">
        <w:rPr>
          <w:rFonts w:ascii="Times New Roman" w:hAnsi="Times New Roman"/>
          <w:sz w:val="24"/>
          <w:szCs w:val="24"/>
          <w:lang w:eastAsia="en-US"/>
        </w:rPr>
        <w:t xml:space="preserve">Темп служебной разрядки считается достаточным, если снижение давления с 5,0 до 4,0 кгс/см по манометру уравнительного резервуара (УР) будет происходить за 4-5с, в 5а положении время снижения давления в уравнительном резервуаре 5,0 до 4,5кгс/см должно быть в пределах 15-20с.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8. Проверка самопроизвольного естественного завышения давления в уравнительном резервуаре при перекрыше. </w:t>
      </w:r>
      <w:r w:rsidRPr="00E91B0C">
        <w:rPr>
          <w:rFonts w:ascii="Times New Roman" w:hAnsi="Times New Roman"/>
          <w:sz w:val="24"/>
          <w:szCs w:val="24"/>
          <w:lang w:eastAsia="en-US"/>
        </w:rPr>
        <w:t xml:space="preserve">Проверку производить после снижения давления в уравнительном резервуаре 5-м положением ручки крана машиниста в один приём на величину 1,5-1,7 кгс/см с последующей постановкой ручки в 4 положение. Самопроизвольное завышение давление в УР считается нормальной, если проверка будет происходить повышением давления по манометру УР на величину 0,2-0,3кгс/см в течение 40с.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9. Темп экстренной разрядки. </w:t>
      </w:r>
      <w:r w:rsidRPr="00E91B0C">
        <w:rPr>
          <w:rFonts w:ascii="Times New Roman" w:hAnsi="Times New Roman"/>
          <w:sz w:val="24"/>
          <w:szCs w:val="24"/>
          <w:lang w:eastAsia="en-US"/>
        </w:rPr>
        <w:t xml:space="preserve">Проверку производить после полной зарядки тормозной магистрали путём постановки ручки крана машиниста из 2 положения в 6. Время снижения давления в тормозной магистрали с 5,0 до 1,0 должно быть не более 3с.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10. Перемещение ручки крана между положениями, </w:t>
      </w:r>
      <w:r w:rsidRPr="00E91B0C">
        <w:rPr>
          <w:rFonts w:ascii="Times New Roman" w:hAnsi="Times New Roman"/>
          <w:sz w:val="24"/>
          <w:szCs w:val="24"/>
          <w:lang w:eastAsia="en-US"/>
        </w:rPr>
        <w:t xml:space="preserve">при этом давление воздуха на золотник должно быть 8кгс/см, осуществляться усилием руки машиниста, сидящего за пультом управления, без рывков, плавно под усилием 6-8кгс через выступы и впадины в точке приложения динамометра на расстоянии 200мм от оси стержня золотника.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11. Проходимость воздуха через блокировочное устройство и через кран, </w:t>
      </w:r>
      <w:r w:rsidRPr="00E91B0C">
        <w:rPr>
          <w:rFonts w:ascii="Times New Roman" w:hAnsi="Times New Roman"/>
          <w:sz w:val="24"/>
          <w:szCs w:val="24"/>
          <w:lang w:eastAsia="en-US"/>
        </w:rPr>
        <w:t xml:space="preserve">но при этом необходимо выпустить конденсат из главных и вспомогательных резервуаров. Проверка производится при наличии воздуха в главных резервуарах не менее 8 кг с/см и выключенных компрессорах в диапазоне снижения давления в главных резервуарах объёмом 1000л с 6,0 до 5,0 кгс/см. Проходимость считается достаточной, если при нахождении ручки крана машиниста в 1 положении и в открытом концевом кране со стороны проверяемого прибора снижение давления происходит за время не более 12с.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12. Проверка работы крана вспомогательного тормоза </w:t>
      </w:r>
      <w:r w:rsidRPr="00E91B0C">
        <w:rPr>
          <w:rFonts w:ascii="Times New Roman" w:hAnsi="Times New Roman"/>
          <w:sz w:val="24"/>
          <w:szCs w:val="24"/>
          <w:lang w:eastAsia="en-US"/>
        </w:rPr>
        <w:t xml:space="preserve">на максимальное давление тормозных цилиндров. Это давление должно составлять 3,8-4,0 кгс/см, время наполнения до предельного давления должно составлять повышением давления с 0 до 3,8-4,0 кгс/см. не более 4-6с, а время снижения давления тормозных цилиндров при постановке ручки крана вспомогательного тормоза усл. №254 в поездное положение должно составлять не менее 12-15с.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13. Проверка отсутствия недопустимого снижения давления в тормозных цилиндрах. </w:t>
      </w:r>
      <w:r w:rsidRPr="00E91B0C">
        <w:rPr>
          <w:rFonts w:ascii="Times New Roman" w:hAnsi="Times New Roman"/>
          <w:sz w:val="24"/>
          <w:szCs w:val="24"/>
          <w:lang w:eastAsia="en-US"/>
        </w:rPr>
        <w:t xml:space="preserve">Для этого необходимо произвести экстренное торможение и после полной разрядки тормозной магистрали ручку крана усл. №254 перевести в последнее тормозное положение, установив в тормозных цилиндрах полное давление. После этого на локомотивах, оборудованных блокировочным устройством усл. №367 или при наличии блокировки усл. №267 перекрыть разобщительный кран на воздухопроводе от крана №254 к тормозным цилиндрам, а на локомотивах с блокировочным устройством усл. №367 перевести ключ устройства из нижнего положения в верхнее. Снижение давления в тормозных цилиндрах допускается темпом не более 0,2 кгс/см в течение 1 мин.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14. Плотность кольца уравнительного поршня</w:t>
      </w:r>
      <w:r w:rsidRPr="00E91B0C">
        <w:rPr>
          <w:rFonts w:ascii="Times New Roman" w:hAnsi="Times New Roman"/>
          <w:sz w:val="24"/>
          <w:szCs w:val="24"/>
          <w:lang w:eastAsia="en-US"/>
        </w:rPr>
        <w:t xml:space="preserve">. Проверку производят при 4 положении ручки крана машиниста усл. №394 при заряженной тормозной магистрали путём </w:t>
      </w:r>
      <w:r w:rsidRPr="00E91B0C">
        <w:rPr>
          <w:rFonts w:ascii="Times New Roman" w:hAnsi="Times New Roman"/>
          <w:sz w:val="24"/>
          <w:szCs w:val="24"/>
          <w:lang w:eastAsia="en-US"/>
        </w:rPr>
        <w:lastRenderedPageBreak/>
        <w:t xml:space="preserve">открытия концевого крана с проверяемой кабины. Плотность считается достаточной, если при этом давление по манометру уравнительного резервуара (УР) не падает или упало на величину не более 0,1 кгс/см.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15. Проверка чистоты канала и обратного клапана крана машиниста усл. №394. </w:t>
      </w:r>
      <w:r w:rsidRPr="00E91B0C">
        <w:rPr>
          <w:rFonts w:ascii="Times New Roman" w:hAnsi="Times New Roman"/>
          <w:sz w:val="24"/>
          <w:szCs w:val="24"/>
          <w:lang w:eastAsia="en-US"/>
        </w:rPr>
        <w:t xml:space="preserve">Проверку производят при заряженной тормозной магистрали в 3 положении ручки крана с утечкой из тормозной магистрали через отверстие диаметром 5мм. При этом давление в тормозной магистрали и уравнительном резервуаре должно непрерывно снижаться. Отсутствие снижения давления в уравнительном резервуаре при данной проверке укажет на то, что кран не имеет 3 положения, канал и обратный клапан не очищены. Кран не годен к эксплуатации. </w:t>
      </w:r>
    </w:p>
    <w:p w:rsidR="00F0388D" w:rsidRPr="00E91B0C" w:rsidRDefault="00F0388D" w:rsidP="00F0388D">
      <w:pPr>
        <w:autoSpaceDE w:val="0"/>
        <w:autoSpaceDN w:val="0"/>
        <w:adjustRightInd w:val="0"/>
        <w:spacing w:after="0"/>
        <w:ind w:firstLine="709"/>
        <w:jc w:val="both"/>
        <w:rPr>
          <w:rFonts w:ascii="Times New Roman" w:hAnsi="Times New Roman"/>
          <w:sz w:val="24"/>
          <w:szCs w:val="24"/>
          <w:lang w:eastAsia="en-US"/>
        </w:rPr>
      </w:pPr>
      <w:r w:rsidRPr="00E91B0C">
        <w:rPr>
          <w:rFonts w:ascii="Times New Roman" w:hAnsi="Times New Roman"/>
          <w:b/>
          <w:bCs/>
          <w:sz w:val="24"/>
          <w:szCs w:val="24"/>
          <w:lang w:eastAsia="en-US"/>
        </w:rPr>
        <w:t xml:space="preserve">16. Проверка проходимости воздуха через калиброванное отверстие крана машиниста диаметром 1,6-1,8 мм и соответствие объёма уравнительного резервуара. </w:t>
      </w:r>
      <w:r w:rsidRPr="00E91B0C">
        <w:rPr>
          <w:rFonts w:ascii="Times New Roman" w:hAnsi="Times New Roman"/>
          <w:sz w:val="24"/>
          <w:szCs w:val="24"/>
          <w:lang w:eastAsia="en-US"/>
        </w:rPr>
        <w:t xml:space="preserve">Проверку производят путём постановки ручки крана машиниста в 1 положение и по манометру уравнительного резервуара замеряют время наполнения его. Повышение давления с 0 до 5,0 кгс/см по манометру УР должно происходить за 35-40с. </w:t>
      </w:r>
    </w:p>
    <w:p w:rsidR="00F0388D" w:rsidRPr="00E91B0C" w:rsidRDefault="00F0388D" w:rsidP="00F0388D">
      <w:pPr>
        <w:autoSpaceDE w:val="0"/>
        <w:autoSpaceDN w:val="0"/>
        <w:adjustRightInd w:val="0"/>
        <w:spacing w:after="0"/>
        <w:jc w:val="both"/>
        <w:rPr>
          <w:rFonts w:ascii="Times New Roman" w:hAnsi="Times New Roman"/>
          <w:b/>
          <w:bCs/>
          <w:sz w:val="24"/>
          <w:szCs w:val="24"/>
          <w:lang w:eastAsia="en-US"/>
        </w:rPr>
      </w:pPr>
    </w:p>
    <w:p w:rsidR="00F0388D" w:rsidRPr="00E91B0C" w:rsidRDefault="00F0388D" w:rsidP="00F0388D">
      <w:pPr>
        <w:autoSpaceDE w:val="0"/>
        <w:autoSpaceDN w:val="0"/>
        <w:adjustRightInd w:val="0"/>
        <w:spacing w:after="0"/>
        <w:jc w:val="both"/>
        <w:rPr>
          <w:rFonts w:ascii="Times New Roman" w:hAnsi="Times New Roman"/>
          <w:b/>
          <w:bCs/>
          <w:sz w:val="24"/>
          <w:szCs w:val="24"/>
          <w:lang w:eastAsia="en-US"/>
        </w:rPr>
      </w:pPr>
    </w:p>
    <w:p w:rsidR="00F0388D" w:rsidRPr="00E91B0C"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jc w:val="both"/>
        <w:rPr>
          <w:rFonts w:ascii="Times New Roman" w:hAnsi="Times New Roman"/>
          <w:bCs/>
          <w:sz w:val="24"/>
          <w:szCs w:val="24"/>
          <w:u w:val="single"/>
          <w:lang w:eastAsia="en-US"/>
        </w:rPr>
      </w:pPr>
      <w:r w:rsidRPr="00E91B0C">
        <w:rPr>
          <w:rFonts w:ascii="Times New Roman" w:hAnsi="Times New Roman"/>
          <w:bCs/>
          <w:sz w:val="24"/>
          <w:szCs w:val="24"/>
          <w:u w:val="single"/>
          <w:lang w:eastAsia="en-US"/>
        </w:rPr>
        <w:t>Оборудование и расходные материалы по модулю</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hAnsi="Times New Roman"/>
          <w:bCs/>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8"/>
        <w:gridCol w:w="2687"/>
      </w:tblGrid>
      <w:tr w:rsidR="00F0388D" w:rsidRPr="00814654" w:rsidTr="003850B2">
        <w:tc>
          <w:tcPr>
            <w:tcW w:w="6658" w:type="dxa"/>
          </w:tcPr>
          <w:p w:rsidR="00F0388D" w:rsidRPr="00814654" w:rsidRDefault="00F0388D" w:rsidP="003850B2">
            <w:pPr>
              <w:spacing w:after="0" w:line="240" w:lineRule="auto"/>
              <w:rPr>
                <w:rFonts w:ascii="Times New Roman" w:hAnsi="Times New Roman"/>
                <w:sz w:val="24"/>
                <w:szCs w:val="24"/>
                <w:lang w:eastAsia="en-US"/>
              </w:rPr>
            </w:pPr>
            <w:r w:rsidRPr="00814654">
              <w:rPr>
                <w:rFonts w:ascii="Times New Roman" w:hAnsi="Times New Roman"/>
                <w:sz w:val="24"/>
                <w:szCs w:val="24"/>
                <w:lang w:eastAsia="en-US"/>
              </w:rPr>
              <w:t xml:space="preserve">          Необходимое оборудование и расходные материалы</w:t>
            </w:r>
          </w:p>
        </w:tc>
        <w:tc>
          <w:tcPr>
            <w:tcW w:w="2687" w:type="dxa"/>
          </w:tcPr>
          <w:p w:rsidR="00F0388D" w:rsidRPr="00814654" w:rsidRDefault="00F0388D" w:rsidP="003850B2">
            <w:pPr>
              <w:spacing w:after="0" w:line="240" w:lineRule="auto"/>
              <w:jc w:val="center"/>
              <w:rPr>
                <w:rFonts w:ascii="Times New Roman" w:hAnsi="Times New Roman"/>
                <w:sz w:val="24"/>
                <w:szCs w:val="24"/>
                <w:lang w:eastAsia="en-US"/>
              </w:rPr>
            </w:pPr>
            <w:r w:rsidRPr="00814654">
              <w:rPr>
                <w:rFonts w:ascii="Times New Roman" w:hAnsi="Times New Roman"/>
                <w:sz w:val="24"/>
                <w:szCs w:val="24"/>
                <w:lang w:eastAsia="en-US"/>
              </w:rPr>
              <w:t>Количество</w:t>
            </w:r>
          </w:p>
        </w:tc>
      </w:tr>
      <w:tr w:rsidR="00F0388D" w:rsidRPr="00814654" w:rsidTr="003850B2">
        <w:tc>
          <w:tcPr>
            <w:tcW w:w="6658" w:type="dxa"/>
          </w:tcPr>
          <w:p w:rsidR="00F0388D" w:rsidRPr="00814654" w:rsidRDefault="00F0388D" w:rsidP="003850B2">
            <w:pPr>
              <w:spacing w:after="0" w:line="240" w:lineRule="auto"/>
              <w:jc w:val="both"/>
              <w:rPr>
                <w:rFonts w:ascii="Times New Roman" w:hAnsi="Times New Roman"/>
                <w:sz w:val="24"/>
                <w:szCs w:val="24"/>
              </w:rPr>
            </w:pPr>
            <w:r w:rsidRPr="00814654">
              <w:rPr>
                <w:rFonts w:ascii="Times New Roman" w:hAnsi="Times New Roman"/>
                <w:sz w:val="24"/>
                <w:szCs w:val="24"/>
              </w:rPr>
              <w:t>тренажерный комплекс «ТОРВЕСТ-СТЕНД» для изучения приборов управления автотормозами железнодорожного подвижного состава (кран 394, 254)</w:t>
            </w:r>
          </w:p>
        </w:tc>
        <w:tc>
          <w:tcPr>
            <w:tcW w:w="2687" w:type="dxa"/>
          </w:tcPr>
          <w:p w:rsidR="00F0388D" w:rsidRPr="00814654" w:rsidRDefault="00F0388D" w:rsidP="003850B2">
            <w:pPr>
              <w:spacing w:after="0" w:line="240" w:lineRule="auto"/>
              <w:jc w:val="center"/>
              <w:rPr>
                <w:rFonts w:ascii="Times New Roman" w:hAnsi="Times New Roman"/>
                <w:sz w:val="24"/>
                <w:szCs w:val="24"/>
                <w:lang w:eastAsia="en-US"/>
              </w:rPr>
            </w:pPr>
            <w:r w:rsidRPr="00814654">
              <w:rPr>
                <w:rFonts w:ascii="Times New Roman" w:hAnsi="Times New Roman"/>
                <w:sz w:val="24"/>
                <w:szCs w:val="24"/>
                <w:lang w:eastAsia="en-US"/>
              </w:rPr>
              <w:t>1</w:t>
            </w:r>
          </w:p>
        </w:tc>
      </w:tr>
    </w:tbl>
    <w:p w:rsidR="00F0388D" w:rsidRPr="00814654" w:rsidRDefault="00F0388D" w:rsidP="00F0388D">
      <w:pPr>
        <w:autoSpaceDE w:val="0"/>
        <w:autoSpaceDN w:val="0"/>
        <w:adjustRightInd w:val="0"/>
        <w:spacing w:after="0" w:line="240" w:lineRule="auto"/>
        <w:rPr>
          <w:rFonts w:ascii="Times New Roman" w:hAnsi="Times New Roman"/>
          <w:b/>
          <w:bCs/>
          <w:sz w:val="24"/>
          <w:szCs w:val="24"/>
          <w:lang w:eastAsia="en-US"/>
        </w:rPr>
      </w:pPr>
    </w:p>
    <w:p w:rsidR="00F0388D" w:rsidRPr="00814654" w:rsidRDefault="00F0388D" w:rsidP="00F0388D">
      <w:pPr>
        <w:spacing w:after="0"/>
        <w:jc w:val="center"/>
        <w:rPr>
          <w:rFonts w:ascii="Times New Roman" w:hAnsi="Times New Roman"/>
          <w:sz w:val="24"/>
          <w:szCs w:val="24"/>
          <w:u w:val="single"/>
          <w:lang w:eastAsia="en-US"/>
        </w:rPr>
      </w:pPr>
      <w:r w:rsidRPr="00814654">
        <w:rPr>
          <w:rFonts w:ascii="Times New Roman" w:hAnsi="Times New Roman"/>
          <w:sz w:val="24"/>
          <w:szCs w:val="24"/>
          <w:u w:val="single"/>
          <w:lang w:eastAsia="en-US"/>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7590"/>
        <w:gridCol w:w="992"/>
      </w:tblGrid>
      <w:tr w:rsidR="00F0388D" w:rsidRPr="00814654" w:rsidTr="003850B2">
        <w:tc>
          <w:tcPr>
            <w:tcW w:w="704" w:type="dxa"/>
          </w:tcPr>
          <w:p w:rsidR="00F0388D" w:rsidRPr="00814654" w:rsidRDefault="00F0388D" w:rsidP="003850B2">
            <w:pPr>
              <w:spacing w:after="0" w:line="240" w:lineRule="auto"/>
              <w:rPr>
                <w:rFonts w:ascii="Times New Roman" w:hAnsi="Times New Roman"/>
                <w:sz w:val="24"/>
                <w:szCs w:val="24"/>
              </w:rPr>
            </w:pPr>
          </w:p>
        </w:tc>
        <w:tc>
          <w:tcPr>
            <w:tcW w:w="7590"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Критерии</w:t>
            </w:r>
          </w:p>
        </w:tc>
        <w:tc>
          <w:tcPr>
            <w:tcW w:w="992"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баллы</w:t>
            </w:r>
          </w:p>
        </w:tc>
      </w:tr>
      <w:tr w:rsidR="00F0388D" w:rsidRPr="00814654" w:rsidTr="003850B2">
        <w:tc>
          <w:tcPr>
            <w:tcW w:w="704" w:type="dxa"/>
          </w:tcPr>
          <w:p w:rsidR="00F0388D" w:rsidRPr="00814654" w:rsidRDefault="00F0388D" w:rsidP="003850B2">
            <w:pPr>
              <w:spacing w:after="0" w:line="240" w:lineRule="auto"/>
              <w:rPr>
                <w:rFonts w:ascii="Times New Roman" w:hAnsi="Times New Roman"/>
                <w:sz w:val="24"/>
                <w:szCs w:val="24"/>
              </w:rPr>
            </w:pPr>
            <w:r w:rsidRPr="00814654">
              <w:rPr>
                <w:rFonts w:ascii="Times New Roman" w:hAnsi="Times New Roman"/>
                <w:sz w:val="24"/>
                <w:szCs w:val="24"/>
              </w:rPr>
              <w:t>1</w:t>
            </w:r>
          </w:p>
        </w:tc>
        <w:tc>
          <w:tcPr>
            <w:tcW w:w="7590"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 xml:space="preserve">Правильная последовательность выполняемых действий  </w:t>
            </w:r>
          </w:p>
        </w:tc>
        <w:tc>
          <w:tcPr>
            <w:tcW w:w="992"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3</w:t>
            </w:r>
          </w:p>
        </w:tc>
      </w:tr>
      <w:tr w:rsidR="00F0388D" w:rsidRPr="00814654" w:rsidTr="003850B2">
        <w:tc>
          <w:tcPr>
            <w:tcW w:w="704" w:type="dxa"/>
          </w:tcPr>
          <w:p w:rsidR="00F0388D" w:rsidRPr="00814654" w:rsidRDefault="00F0388D" w:rsidP="003850B2">
            <w:pPr>
              <w:spacing w:after="0" w:line="240" w:lineRule="auto"/>
              <w:rPr>
                <w:rFonts w:ascii="Times New Roman" w:hAnsi="Times New Roman"/>
                <w:sz w:val="24"/>
                <w:szCs w:val="24"/>
              </w:rPr>
            </w:pPr>
            <w:r w:rsidRPr="00814654">
              <w:rPr>
                <w:rFonts w:ascii="Times New Roman" w:hAnsi="Times New Roman"/>
                <w:sz w:val="24"/>
                <w:szCs w:val="24"/>
              </w:rPr>
              <w:t>2</w:t>
            </w:r>
          </w:p>
        </w:tc>
        <w:tc>
          <w:tcPr>
            <w:tcW w:w="7590"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Выполнение действий согласно требованиям правил технического обслуживания тормозного оборудования и управления, тормозами железнодорожного подвижного состава</w:t>
            </w:r>
          </w:p>
        </w:tc>
        <w:tc>
          <w:tcPr>
            <w:tcW w:w="992"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10</w:t>
            </w:r>
          </w:p>
        </w:tc>
      </w:tr>
      <w:tr w:rsidR="00F0388D" w:rsidRPr="00814654" w:rsidTr="003850B2">
        <w:tc>
          <w:tcPr>
            <w:tcW w:w="704" w:type="dxa"/>
          </w:tcPr>
          <w:p w:rsidR="00F0388D" w:rsidRPr="00814654" w:rsidRDefault="00F0388D" w:rsidP="003850B2">
            <w:pPr>
              <w:spacing w:after="0" w:line="240" w:lineRule="auto"/>
              <w:rPr>
                <w:rFonts w:ascii="Times New Roman" w:hAnsi="Times New Roman"/>
                <w:sz w:val="24"/>
                <w:szCs w:val="24"/>
              </w:rPr>
            </w:pPr>
          </w:p>
        </w:tc>
        <w:tc>
          <w:tcPr>
            <w:tcW w:w="7590"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Максимальный балл</w:t>
            </w:r>
          </w:p>
        </w:tc>
        <w:tc>
          <w:tcPr>
            <w:tcW w:w="992"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13</w:t>
            </w:r>
          </w:p>
        </w:tc>
      </w:tr>
    </w:tbl>
    <w:p w:rsidR="00F0388D" w:rsidRPr="00814654" w:rsidRDefault="00F0388D" w:rsidP="00F0388D">
      <w:pPr>
        <w:rPr>
          <w:rFonts w:ascii="Times New Roman" w:hAnsi="Times New Roman"/>
          <w:sz w:val="24"/>
          <w:szCs w:val="24"/>
          <w:lang w:eastAsia="en-US"/>
        </w:rPr>
      </w:pPr>
    </w:p>
    <w:p w:rsidR="00F0388D" w:rsidRPr="00814654" w:rsidRDefault="00F0388D" w:rsidP="00F0388D">
      <w:pPr>
        <w:numPr>
          <w:ilvl w:val="2"/>
          <w:numId w:val="5"/>
        </w:numPr>
        <w:spacing w:after="360" w:line="259" w:lineRule="auto"/>
        <w:contextualSpacing/>
        <w:rPr>
          <w:rFonts w:ascii="Times New Roman" w:hAnsi="Times New Roman"/>
          <w:sz w:val="24"/>
          <w:szCs w:val="24"/>
        </w:rPr>
      </w:pPr>
      <w:r w:rsidRPr="00814654">
        <w:rPr>
          <w:rFonts w:ascii="Times New Roman" w:hAnsi="Times New Roman"/>
          <w:sz w:val="24"/>
          <w:szCs w:val="24"/>
        </w:rPr>
        <w:t xml:space="preserve">Условия выполнения практического задания: </w:t>
      </w:r>
    </w:p>
    <w:p w:rsidR="00F0388D" w:rsidRPr="00814654" w:rsidRDefault="00F0388D" w:rsidP="00F0388D">
      <w:pPr>
        <w:spacing w:before="120" w:after="360" w:line="259" w:lineRule="auto"/>
        <w:ind w:left="1428"/>
        <w:rPr>
          <w:rFonts w:ascii="Times New Roman" w:hAnsi="Times New Roman"/>
          <w:sz w:val="24"/>
          <w:szCs w:val="24"/>
        </w:rPr>
      </w:pPr>
      <w:r w:rsidRPr="00814654">
        <w:rPr>
          <w:rFonts w:ascii="Times New Roman" w:hAnsi="Times New Roman"/>
          <w:sz w:val="24"/>
          <w:szCs w:val="24"/>
        </w:rPr>
        <w:t>- Время выполнения по модулям;</w:t>
      </w:r>
    </w:p>
    <w:p w:rsidR="00F0388D" w:rsidRPr="00814654" w:rsidRDefault="00F0388D" w:rsidP="00F0388D">
      <w:pPr>
        <w:spacing w:before="120" w:after="360" w:line="259" w:lineRule="auto"/>
        <w:ind w:left="1428"/>
        <w:rPr>
          <w:rFonts w:ascii="Times New Roman" w:hAnsi="Times New Roman"/>
          <w:sz w:val="24"/>
          <w:szCs w:val="24"/>
        </w:rPr>
      </w:pPr>
      <w:r w:rsidRPr="00814654">
        <w:rPr>
          <w:rFonts w:ascii="Times New Roman" w:hAnsi="Times New Roman"/>
          <w:sz w:val="24"/>
          <w:szCs w:val="24"/>
        </w:rPr>
        <w:t>- Оснащение рабочего места для проведения демонстрационного экзамена по типовому заданию.</w:t>
      </w:r>
    </w:p>
    <w:p w:rsidR="00F0388D" w:rsidRPr="00814654" w:rsidRDefault="00F0388D" w:rsidP="00F0388D">
      <w:pPr>
        <w:spacing w:before="240" w:after="120"/>
        <w:rPr>
          <w:rFonts w:ascii="Times New Roman" w:hAnsi="Times New Roman"/>
          <w:sz w:val="24"/>
          <w:szCs w:val="24"/>
          <w:u w:val="single"/>
        </w:rPr>
      </w:pPr>
      <w:r w:rsidRPr="00814654">
        <w:rPr>
          <w:rFonts w:ascii="Times New Roman" w:hAnsi="Times New Roman"/>
          <w:sz w:val="24"/>
          <w:szCs w:val="24"/>
          <w:u w:val="single"/>
        </w:rPr>
        <w:t>3.2. Критерии оценки выполнения задания демонстрационного экзамена</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3.2.1.</w:t>
      </w:r>
      <w:r w:rsidRPr="00814654">
        <w:rPr>
          <w:rFonts w:ascii="Times New Roman" w:hAnsi="Times New Roman"/>
          <w:sz w:val="24"/>
          <w:szCs w:val="24"/>
        </w:rPr>
        <w:tab/>
        <w:t>Критерии оценивания выполнения задания демонстрационного экзамена</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Общее максимальное количество баллов за выполнение задания демонстрационного экзамена одним студентом, распределяемое между модулями задания дано в таблице 1.</w:t>
      </w:r>
    </w:p>
    <w:p w:rsidR="00F0388D" w:rsidRPr="00814654" w:rsidRDefault="00F0388D" w:rsidP="00F0388D">
      <w:pPr>
        <w:spacing w:after="0" w:line="259" w:lineRule="auto"/>
        <w:ind w:firstLine="709"/>
        <w:jc w:val="center"/>
        <w:rPr>
          <w:rFonts w:ascii="Times New Roman" w:hAnsi="Times New Roman"/>
          <w:sz w:val="24"/>
          <w:szCs w:val="24"/>
        </w:rPr>
      </w:pPr>
      <w:r w:rsidRPr="00814654">
        <w:rPr>
          <w:rFonts w:ascii="Times New Roman" w:hAnsi="Times New Roman"/>
          <w:sz w:val="24"/>
          <w:szCs w:val="24"/>
        </w:rPr>
        <w:t xml:space="preserve">                                                                                                           таблица 1</w:t>
      </w:r>
    </w:p>
    <w:tbl>
      <w:tblPr>
        <w:tblStyle w:val="91"/>
        <w:tblW w:w="0" w:type="auto"/>
        <w:tblLook w:val="04A0" w:firstRow="1" w:lastRow="0" w:firstColumn="1" w:lastColumn="0" w:noHBand="0" w:noVBand="1"/>
      </w:tblPr>
      <w:tblGrid>
        <w:gridCol w:w="6799"/>
        <w:gridCol w:w="2546"/>
      </w:tblGrid>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lastRenderedPageBreak/>
              <w:t>Связанные компетенции Ворлдскиллс Россия / Ворлдскиллс Интернешнл</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Управление железнодорожным транспортом</w:t>
            </w: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Общее количество модулей в задании для ДЭ</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5 (пять) модулей</w:t>
            </w: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Количество модулей для проведения демонстрационного экзамена для одного студента</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 xml:space="preserve">5 (пять) модулей </w:t>
            </w: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Время выполнения всех модулей задания демонстрационного экзамена</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16 академических часов</w:t>
            </w:r>
          </w:p>
          <w:p w:rsidR="00F0388D" w:rsidRPr="00814654" w:rsidRDefault="00F0388D" w:rsidP="003850B2">
            <w:pPr>
              <w:rPr>
                <w:rFonts w:ascii="Times New Roman" w:hAnsi="Times New Roman"/>
                <w:sz w:val="24"/>
                <w:szCs w:val="24"/>
              </w:rPr>
            </w:pP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Введение вариативного модуля на уровне образовательной организации по согласованию с работодателем</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возможно</w:t>
            </w:r>
          </w:p>
          <w:p w:rsidR="00F0388D" w:rsidRPr="00814654" w:rsidRDefault="00F0388D" w:rsidP="003850B2">
            <w:pPr>
              <w:rPr>
                <w:rFonts w:ascii="Times New Roman" w:hAnsi="Times New Roman"/>
                <w:sz w:val="24"/>
                <w:szCs w:val="24"/>
              </w:rPr>
            </w:pP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Максимальное время выполнения задания демонстрационного экзамена</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16 академических часов</w:t>
            </w:r>
          </w:p>
          <w:p w:rsidR="00F0388D" w:rsidRPr="00814654" w:rsidRDefault="00F0388D" w:rsidP="003850B2">
            <w:pPr>
              <w:rPr>
                <w:rFonts w:ascii="Times New Roman" w:hAnsi="Times New Roman"/>
                <w:sz w:val="24"/>
                <w:szCs w:val="24"/>
              </w:rPr>
            </w:pPr>
          </w:p>
        </w:tc>
      </w:tr>
      <w:tr w:rsidR="00F0388D" w:rsidRPr="00814654" w:rsidTr="003850B2">
        <w:tc>
          <w:tcPr>
            <w:tcW w:w="6799"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Общее максимальное количество баллов за выполнение задания демонстрационного экзамена одним студентом, распределяемое между тремя модулями</w:t>
            </w:r>
          </w:p>
        </w:tc>
        <w:tc>
          <w:tcPr>
            <w:tcW w:w="2546" w:type="dxa"/>
          </w:tcPr>
          <w:p w:rsidR="00F0388D" w:rsidRPr="00814654" w:rsidRDefault="00F0388D" w:rsidP="003850B2">
            <w:pPr>
              <w:rPr>
                <w:rFonts w:ascii="Times New Roman" w:hAnsi="Times New Roman"/>
                <w:sz w:val="24"/>
                <w:szCs w:val="24"/>
              </w:rPr>
            </w:pPr>
            <w:r w:rsidRPr="00814654">
              <w:rPr>
                <w:rFonts w:ascii="Times New Roman" w:hAnsi="Times New Roman"/>
                <w:sz w:val="24"/>
                <w:szCs w:val="24"/>
              </w:rPr>
              <w:t>100 баллов</w:t>
            </w:r>
          </w:p>
        </w:tc>
      </w:tr>
    </w:tbl>
    <w:p w:rsidR="00F0388D" w:rsidRPr="00814654" w:rsidRDefault="00F0388D" w:rsidP="00F0388D">
      <w:pPr>
        <w:spacing w:after="0" w:line="259" w:lineRule="auto"/>
        <w:ind w:firstLine="709"/>
        <w:jc w:val="both"/>
        <w:rPr>
          <w:rFonts w:ascii="Times New Roman" w:hAnsi="Times New Roman"/>
          <w:sz w:val="24"/>
          <w:szCs w:val="24"/>
        </w:rPr>
      </w:pP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 xml:space="preserve"> Образовательная организация может изменять максимальное количество баллов исходя из особенностей формата демонстрационного экзамена. В этом случае к количеству баллов может быть приравнен % выполнения задания (в случае установления максимального количества баллов отличного от 100).</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 xml:space="preserve">Критерии оценки задания демонстрационного экзамена основываются на: </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 xml:space="preserve">Соблюдение техники безопасности и норм охраны здоровья </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Подготовка к работе, организация рабочего места</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Качество выполнение работ в соответствии с заданием и техническими требованиями к качеству результатов работ.</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Полнота и скорость выполнения работ</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Соблюдение последовательности работ</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 xml:space="preserve">Соблюдение норм времени на выполнения работы по ремонту узла </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Качество ремонта</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Соблюдение последовательности работ при приемке тепловоза</w:t>
      </w:r>
    </w:p>
    <w:p w:rsidR="00F0388D" w:rsidRPr="00814654" w:rsidRDefault="00F0388D" w:rsidP="00F0388D">
      <w:pPr>
        <w:pStyle w:val="ad"/>
        <w:numPr>
          <w:ilvl w:val="0"/>
          <w:numId w:val="8"/>
        </w:numPr>
        <w:spacing w:before="0" w:after="0" w:line="259" w:lineRule="auto"/>
        <w:jc w:val="both"/>
        <w:rPr>
          <w:rFonts w:eastAsia="Times New Roman"/>
        </w:rPr>
      </w:pPr>
      <w:r w:rsidRPr="00814654">
        <w:rPr>
          <w:rFonts w:eastAsia="Times New Roman"/>
        </w:rPr>
        <w:t>Выполнение регламента переговоров при движении по участку</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Оценка будет происходить в течение всего Д.Э.</w:t>
      </w:r>
    </w:p>
    <w:p w:rsidR="00F0388D" w:rsidRPr="00814654" w:rsidRDefault="00F0388D" w:rsidP="00F0388D">
      <w:pPr>
        <w:spacing w:before="240" w:after="120"/>
        <w:rPr>
          <w:rFonts w:ascii="Times New Roman" w:hAnsi="Times New Roman"/>
          <w:sz w:val="24"/>
          <w:szCs w:val="24"/>
          <w:u w:val="single"/>
        </w:rPr>
      </w:pPr>
    </w:p>
    <w:p w:rsidR="00F0388D" w:rsidRPr="00814654" w:rsidRDefault="00F0388D" w:rsidP="00F0388D">
      <w:pPr>
        <w:numPr>
          <w:ilvl w:val="2"/>
          <w:numId w:val="7"/>
        </w:numPr>
        <w:spacing w:after="120"/>
        <w:rPr>
          <w:rFonts w:ascii="Times New Roman" w:hAnsi="Times New Roman"/>
          <w:sz w:val="24"/>
          <w:szCs w:val="24"/>
        </w:rPr>
      </w:pPr>
      <w:r w:rsidRPr="00814654">
        <w:rPr>
          <w:rFonts w:ascii="Times New Roman" w:hAnsi="Times New Roman"/>
          <w:sz w:val="24"/>
          <w:szCs w:val="24"/>
        </w:rPr>
        <w:t>Порядок оценки</w:t>
      </w: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hAnsi="Times New Roman"/>
          <w:b/>
          <w:sz w:val="24"/>
          <w:szCs w:val="24"/>
          <w:u w:val="single"/>
        </w:rPr>
      </w:pPr>
      <w:r w:rsidRPr="00814654">
        <w:rPr>
          <w:rFonts w:ascii="Times New Roman" w:hAnsi="Times New Roman"/>
          <w:b/>
          <w:sz w:val="24"/>
          <w:szCs w:val="24"/>
          <w:u w:val="single"/>
        </w:rPr>
        <w:t xml:space="preserve">Модуль А </w:t>
      </w:r>
    </w:p>
    <w:p w:rsidR="00F0388D" w:rsidRPr="00814654" w:rsidRDefault="00F0388D" w:rsidP="00F0388D">
      <w:pPr>
        <w:pStyle w:val="Default"/>
        <w:rPr>
          <w:color w:val="auto"/>
        </w:rPr>
      </w:pPr>
      <w:r w:rsidRPr="00814654">
        <w:rPr>
          <w:color w:val="auto"/>
        </w:rPr>
        <w:lastRenderedPageBreak/>
        <w:t xml:space="preserve">Критерии оценки: </w:t>
      </w:r>
      <w:r w:rsidRPr="00814654">
        <w:rPr>
          <w:b/>
          <w:bCs/>
          <w:color w:val="auto"/>
        </w:rPr>
        <w:t xml:space="preserve">максимальное количество баллов – 16 </w:t>
      </w:r>
    </w:p>
    <w:p w:rsidR="00F0388D" w:rsidRPr="00814654" w:rsidRDefault="00F0388D" w:rsidP="00F0388D">
      <w:pPr>
        <w:autoSpaceDE w:val="0"/>
        <w:autoSpaceDN w:val="0"/>
        <w:adjustRightInd w:val="0"/>
        <w:spacing w:after="0" w:line="240" w:lineRule="auto"/>
        <w:rPr>
          <w:rFonts w:ascii="Times New Roman" w:hAnsi="Times New Roman"/>
          <w:sz w:val="24"/>
          <w:szCs w:val="24"/>
        </w:rPr>
      </w:pPr>
      <w:r w:rsidRPr="00814654">
        <w:rPr>
          <w:rFonts w:ascii="Times New Roman" w:hAnsi="Times New Roman"/>
          <w:sz w:val="24"/>
          <w:szCs w:val="24"/>
        </w:rPr>
        <w:t>За каждый правильный ответ – 0,2 балла.</w:t>
      </w:r>
    </w:p>
    <w:p w:rsidR="00F0388D" w:rsidRPr="00814654" w:rsidRDefault="00F0388D" w:rsidP="00F0388D">
      <w:pPr>
        <w:autoSpaceDE w:val="0"/>
        <w:autoSpaceDN w:val="0"/>
        <w:adjustRightInd w:val="0"/>
        <w:spacing w:after="0" w:line="240" w:lineRule="auto"/>
        <w:rPr>
          <w:rFonts w:ascii="Times New Roman" w:hAnsi="Times New Roman"/>
          <w:sz w:val="24"/>
          <w:szCs w:val="24"/>
        </w:rPr>
      </w:pPr>
    </w:p>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hAnsi="Times New Roman"/>
          <w:b/>
          <w:sz w:val="24"/>
          <w:szCs w:val="24"/>
          <w:u w:val="single"/>
        </w:rPr>
      </w:pPr>
      <w:r w:rsidRPr="00814654">
        <w:rPr>
          <w:rFonts w:ascii="Times New Roman" w:hAnsi="Times New Roman"/>
          <w:b/>
          <w:sz w:val="24"/>
          <w:szCs w:val="24"/>
          <w:u w:val="single"/>
        </w:rPr>
        <w:t xml:space="preserve">Модуль В </w:t>
      </w:r>
    </w:p>
    <w:p w:rsidR="00F0388D" w:rsidRPr="00814654" w:rsidRDefault="00F0388D" w:rsidP="00F0388D">
      <w:pPr>
        <w:spacing w:after="0"/>
        <w:rPr>
          <w:rFonts w:ascii="Times New Roman" w:hAnsi="Times New Roman"/>
          <w:i/>
          <w:sz w:val="24"/>
          <w:szCs w:val="24"/>
          <w:u w:val="single"/>
          <w:lang w:eastAsia="en-US"/>
        </w:rPr>
      </w:pPr>
      <w:r w:rsidRPr="00814654">
        <w:rPr>
          <w:rFonts w:ascii="Times New Roman" w:hAnsi="Times New Roman"/>
          <w:i/>
          <w:sz w:val="24"/>
          <w:szCs w:val="24"/>
          <w:u w:val="single"/>
          <w:lang w:eastAsia="en-US"/>
        </w:rPr>
        <w:t>Критерии оценки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908"/>
        <w:gridCol w:w="901"/>
      </w:tblGrid>
      <w:tr w:rsidR="00F0388D" w:rsidRPr="00814654" w:rsidTr="003850B2">
        <w:tc>
          <w:tcPr>
            <w:tcW w:w="704" w:type="dxa"/>
          </w:tcPr>
          <w:p w:rsidR="00F0388D" w:rsidRPr="00814654" w:rsidRDefault="00F0388D" w:rsidP="003850B2">
            <w:pPr>
              <w:spacing w:after="0" w:line="240" w:lineRule="auto"/>
              <w:ind w:left="502"/>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Критерий</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баллы</w:t>
            </w:r>
          </w:p>
        </w:tc>
      </w:tr>
      <w:tr w:rsidR="00F0388D" w:rsidRPr="00814654" w:rsidTr="003850B2">
        <w:tc>
          <w:tcPr>
            <w:tcW w:w="704" w:type="dxa"/>
          </w:tcPr>
          <w:p w:rsidR="00F0388D" w:rsidRPr="00814654" w:rsidRDefault="00F0388D" w:rsidP="00F0388D">
            <w:pPr>
              <w:numPr>
                <w:ilvl w:val="0"/>
                <w:numId w:val="23"/>
              </w:numPr>
              <w:spacing w:after="0" w:line="240" w:lineRule="auto"/>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Правильность дефектации узла</w:t>
            </w:r>
            <w:r w:rsidRPr="00814654">
              <w:rPr>
                <w:rFonts w:ascii="Times New Roman" w:hAnsi="Times New Roman"/>
                <w:sz w:val="24"/>
                <w:szCs w:val="24"/>
                <w:lang w:eastAsia="en-US"/>
              </w:rPr>
              <w:tab/>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c>
          <w:tcPr>
            <w:tcW w:w="704" w:type="dxa"/>
          </w:tcPr>
          <w:p w:rsidR="00F0388D" w:rsidRPr="00814654" w:rsidRDefault="00F0388D" w:rsidP="00F0388D">
            <w:pPr>
              <w:numPr>
                <w:ilvl w:val="0"/>
                <w:numId w:val="23"/>
              </w:numPr>
              <w:spacing w:after="0" w:line="240" w:lineRule="auto"/>
              <w:ind w:left="540"/>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Правильность разборки узла</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c>
          <w:tcPr>
            <w:tcW w:w="704" w:type="dxa"/>
          </w:tcPr>
          <w:p w:rsidR="00F0388D" w:rsidRPr="00814654" w:rsidRDefault="00F0388D" w:rsidP="00F0388D">
            <w:pPr>
              <w:numPr>
                <w:ilvl w:val="0"/>
                <w:numId w:val="23"/>
              </w:numPr>
              <w:spacing w:after="0" w:line="240" w:lineRule="auto"/>
              <w:ind w:left="540"/>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Правильность замены детали</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c>
          <w:tcPr>
            <w:tcW w:w="704" w:type="dxa"/>
          </w:tcPr>
          <w:p w:rsidR="00F0388D" w:rsidRPr="00814654" w:rsidRDefault="00F0388D" w:rsidP="00F0388D">
            <w:pPr>
              <w:numPr>
                <w:ilvl w:val="0"/>
                <w:numId w:val="23"/>
              </w:numPr>
              <w:spacing w:after="0" w:line="240" w:lineRule="auto"/>
              <w:ind w:left="540"/>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Правильность разборки узла</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c>
          <w:tcPr>
            <w:tcW w:w="704" w:type="dxa"/>
          </w:tcPr>
          <w:p w:rsidR="00F0388D" w:rsidRPr="00814654" w:rsidRDefault="00F0388D" w:rsidP="00F0388D">
            <w:pPr>
              <w:numPr>
                <w:ilvl w:val="0"/>
                <w:numId w:val="23"/>
              </w:numPr>
              <w:spacing w:after="0" w:line="240" w:lineRule="auto"/>
              <w:ind w:left="540"/>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Правильность технического обслуживания узла</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4</w:t>
            </w:r>
          </w:p>
        </w:tc>
      </w:tr>
      <w:tr w:rsidR="00F0388D" w:rsidRPr="00814654" w:rsidTr="003850B2">
        <w:tc>
          <w:tcPr>
            <w:tcW w:w="704" w:type="dxa"/>
          </w:tcPr>
          <w:p w:rsidR="00F0388D" w:rsidRPr="00814654" w:rsidRDefault="00F0388D" w:rsidP="003850B2">
            <w:pPr>
              <w:spacing w:after="0" w:line="240" w:lineRule="auto"/>
              <w:ind w:left="540"/>
              <w:rPr>
                <w:rFonts w:ascii="Times New Roman" w:hAnsi="Times New Roman"/>
                <w:sz w:val="24"/>
                <w:szCs w:val="24"/>
              </w:rPr>
            </w:pPr>
          </w:p>
        </w:tc>
        <w:tc>
          <w:tcPr>
            <w:tcW w:w="6908" w:type="dxa"/>
          </w:tcPr>
          <w:p w:rsidR="00F0388D" w:rsidRPr="00814654" w:rsidRDefault="00F0388D" w:rsidP="003850B2">
            <w:pPr>
              <w:spacing w:after="0"/>
              <w:rPr>
                <w:rFonts w:ascii="Times New Roman" w:hAnsi="Times New Roman"/>
                <w:sz w:val="24"/>
                <w:szCs w:val="24"/>
                <w:lang w:eastAsia="en-US"/>
              </w:rPr>
            </w:pPr>
            <w:r w:rsidRPr="00814654">
              <w:rPr>
                <w:rFonts w:ascii="Times New Roman" w:hAnsi="Times New Roman"/>
                <w:sz w:val="24"/>
                <w:szCs w:val="24"/>
                <w:lang w:eastAsia="en-US"/>
              </w:rPr>
              <w:t>Максимальный балл</w:t>
            </w:r>
          </w:p>
        </w:tc>
        <w:tc>
          <w:tcPr>
            <w:tcW w:w="901" w:type="dxa"/>
          </w:tcPr>
          <w:p w:rsidR="00F0388D" w:rsidRPr="00814654" w:rsidRDefault="00F0388D" w:rsidP="003850B2">
            <w:pPr>
              <w:spacing w:after="0"/>
              <w:rPr>
                <w:rFonts w:ascii="Times New Roman" w:hAnsi="Times New Roman"/>
                <w:sz w:val="24"/>
                <w:szCs w:val="24"/>
                <w:u w:val="single"/>
                <w:lang w:eastAsia="en-US"/>
              </w:rPr>
            </w:pPr>
            <w:r w:rsidRPr="00814654">
              <w:rPr>
                <w:rFonts w:ascii="Times New Roman" w:hAnsi="Times New Roman"/>
                <w:sz w:val="24"/>
                <w:szCs w:val="24"/>
                <w:u w:val="single"/>
                <w:lang w:eastAsia="en-US"/>
              </w:rPr>
              <w:t>20</w:t>
            </w:r>
          </w:p>
        </w:tc>
      </w:tr>
    </w:tbl>
    <w:p w:rsidR="00F0388D" w:rsidRPr="00814654" w:rsidRDefault="00F0388D" w:rsidP="00F03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rPr>
          <w:rFonts w:ascii="Times New Roman" w:hAnsi="Times New Roman"/>
          <w:sz w:val="28"/>
          <w:szCs w:val="28"/>
          <w:u w:val="single"/>
          <w:lang w:eastAsia="en-US"/>
        </w:rPr>
      </w:pPr>
    </w:p>
    <w:p w:rsidR="00F0388D" w:rsidRPr="00814654" w:rsidRDefault="00F0388D" w:rsidP="00F0388D">
      <w:pPr>
        <w:spacing w:after="120"/>
        <w:rPr>
          <w:rFonts w:ascii="Times New Roman" w:hAnsi="Times New Roman"/>
          <w:sz w:val="24"/>
          <w:szCs w:val="24"/>
        </w:rPr>
      </w:pPr>
    </w:p>
    <w:p w:rsidR="00F0388D" w:rsidRPr="00814654" w:rsidRDefault="00F0388D" w:rsidP="00F0388D">
      <w:pPr>
        <w:numPr>
          <w:ilvl w:val="2"/>
          <w:numId w:val="7"/>
        </w:numPr>
        <w:spacing w:after="120"/>
        <w:rPr>
          <w:rFonts w:ascii="Times New Roman" w:hAnsi="Times New Roman"/>
          <w:sz w:val="24"/>
          <w:szCs w:val="24"/>
        </w:rPr>
      </w:pPr>
      <w:r w:rsidRPr="00814654">
        <w:rPr>
          <w:rFonts w:ascii="Times New Roman" w:hAnsi="Times New Roman"/>
          <w:sz w:val="24"/>
          <w:szCs w:val="24"/>
        </w:rPr>
        <w:t xml:space="preserve">Порядок перевода баллов в систему оценивания. </w:t>
      </w:r>
    </w:p>
    <w:p w:rsidR="00F0388D" w:rsidRPr="00814654" w:rsidRDefault="00F0388D" w:rsidP="00F0388D">
      <w:pPr>
        <w:spacing w:after="0" w:line="259" w:lineRule="auto"/>
        <w:ind w:firstLine="709"/>
        <w:jc w:val="both"/>
        <w:rPr>
          <w:rFonts w:ascii="Times New Roman" w:hAnsi="Times New Roman"/>
          <w:sz w:val="24"/>
          <w:szCs w:val="24"/>
        </w:rPr>
      </w:pPr>
      <w:r w:rsidRPr="00814654">
        <w:rPr>
          <w:rFonts w:ascii="Times New Roman" w:hAnsi="Times New Roman"/>
          <w:sz w:val="24"/>
          <w:szCs w:val="24"/>
        </w:rPr>
        <w:t>Перевод в оценку баллов, полученных за демонстрационный экзамен рекомендуется проводить следующим образом:</w:t>
      </w:r>
    </w:p>
    <w:p w:rsidR="00F0388D" w:rsidRPr="00814654" w:rsidRDefault="00F0388D" w:rsidP="00F0388D">
      <w:pPr>
        <w:spacing w:after="0" w:line="259" w:lineRule="auto"/>
        <w:ind w:firstLine="709"/>
        <w:jc w:val="right"/>
        <w:rPr>
          <w:rFonts w:ascii="Times New Roman" w:hAnsi="Times New Roman"/>
          <w:sz w:val="24"/>
          <w:szCs w:val="24"/>
        </w:rPr>
      </w:pPr>
    </w:p>
    <w:tbl>
      <w:tblPr>
        <w:tblStyle w:val="84"/>
        <w:tblW w:w="0" w:type="auto"/>
        <w:tblLook w:val="04A0" w:firstRow="1" w:lastRow="0" w:firstColumn="1" w:lastColumn="0" w:noHBand="0" w:noVBand="1"/>
      </w:tblPr>
      <w:tblGrid>
        <w:gridCol w:w="4785"/>
        <w:gridCol w:w="4786"/>
      </w:tblGrid>
      <w:tr w:rsidR="00F0388D" w:rsidRPr="00814654" w:rsidTr="003850B2">
        <w:tc>
          <w:tcPr>
            <w:tcW w:w="4785" w:type="dxa"/>
          </w:tcPr>
          <w:p w:rsidR="00F0388D" w:rsidRPr="00814654" w:rsidRDefault="00F0388D" w:rsidP="003850B2">
            <w:pPr>
              <w:rPr>
                <w:rFonts w:ascii="Times New Roman" w:hAnsi="Times New Roman"/>
                <w:b/>
                <w:sz w:val="24"/>
                <w:szCs w:val="24"/>
              </w:rPr>
            </w:pPr>
            <w:r w:rsidRPr="00814654">
              <w:rPr>
                <w:rFonts w:ascii="Times New Roman" w:hAnsi="Times New Roman"/>
                <w:b/>
                <w:sz w:val="24"/>
                <w:szCs w:val="24"/>
              </w:rPr>
              <w:t>Количество баллов</w:t>
            </w:r>
          </w:p>
        </w:tc>
        <w:tc>
          <w:tcPr>
            <w:tcW w:w="4786" w:type="dxa"/>
          </w:tcPr>
          <w:p w:rsidR="00F0388D" w:rsidRPr="00814654" w:rsidRDefault="00F0388D" w:rsidP="003850B2">
            <w:pPr>
              <w:jc w:val="center"/>
              <w:rPr>
                <w:rFonts w:ascii="Times New Roman" w:hAnsi="Times New Roman"/>
                <w:b/>
                <w:sz w:val="24"/>
                <w:szCs w:val="24"/>
              </w:rPr>
            </w:pPr>
            <w:r w:rsidRPr="00814654">
              <w:rPr>
                <w:rFonts w:ascii="Times New Roman" w:hAnsi="Times New Roman"/>
                <w:b/>
                <w:sz w:val="24"/>
                <w:szCs w:val="24"/>
              </w:rPr>
              <w:t>Оценка</w:t>
            </w:r>
          </w:p>
        </w:tc>
      </w:tr>
      <w:tr w:rsidR="00F0388D" w:rsidRPr="00814654" w:rsidTr="003850B2">
        <w:tc>
          <w:tcPr>
            <w:tcW w:w="4785"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от 0 до 20</w:t>
            </w:r>
          </w:p>
        </w:tc>
        <w:tc>
          <w:tcPr>
            <w:tcW w:w="4786"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«неудовлетворительно».</w:t>
            </w:r>
          </w:p>
        </w:tc>
      </w:tr>
      <w:tr w:rsidR="00F0388D" w:rsidRPr="00814654" w:rsidTr="003850B2">
        <w:tc>
          <w:tcPr>
            <w:tcW w:w="4785"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от 21 до 60</w:t>
            </w:r>
          </w:p>
        </w:tc>
        <w:tc>
          <w:tcPr>
            <w:tcW w:w="4786"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«удовлетворительно»</w:t>
            </w:r>
          </w:p>
        </w:tc>
      </w:tr>
      <w:tr w:rsidR="00F0388D" w:rsidRPr="00814654" w:rsidTr="003850B2">
        <w:tc>
          <w:tcPr>
            <w:tcW w:w="4785"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от 61 до 80</w:t>
            </w:r>
          </w:p>
        </w:tc>
        <w:tc>
          <w:tcPr>
            <w:tcW w:w="4786"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«хорошо»</w:t>
            </w:r>
          </w:p>
        </w:tc>
      </w:tr>
      <w:tr w:rsidR="00F0388D" w:rsidRPr="00814654" w:rsidTr="003850B2">
        <w:tc>
          <w:tcPr>
            <w:tcW w:w="4785"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от 81 до 100</w:t>
            </w:r>
          </w:p>
        </w:tc>
        <w:tc>
          <w:tcPr>
            <w:tcW w:w="4786" w:type="dxa"/>
          </w:tcPr>
          <w:p w:rsidR="00F0388D" w:rsidRPr="00814654" w:rsidRDefault="00F0388D" w:rsidP="003850B2">
            <w:pPr>
              <w:rPr>
                <w:rFonts w:ascii="Times New Roman" w:hAnsi="Times New Roman"/>
                <w:b/>
                <w:sz w:val="24"/>
                <w:szCs w:val="24"/>
              </w:rPr>
            </w:pPr>
            <w:r w:rsidRPr="00814654">
              <w:rPr>
                <w:rFonts w:ascii="Times New Roman" w:hAnsi="Times New Roman"/>
                <w:sz w:val="24"/>
                <w:szCs w:val="24"/>
              </w:rPr>
              <w:t>«отлично»</w:t>
            </w:r>
          </w:p>
        </w:tc>
      </w:tr>
    </w:tbl>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4"/>
          <w:szCs w:val="24"/>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4"/>
          <w:szCs w:val="24"/>
        </w:rPr>
      </w:pPr>
    </w:p>
    <w:p w:rsidR="00F0388D" w:rsidRPr="00814654" w:rsidRDefault="00F0388D" w:rsidP="00F0388D">
      <w:pPr>
        <w:widowControl w:val="0"/>
        <w:autoSpaceDE w:val="0"/>
        <w:autoSpaceDN w:val="0"/>
        <w:adjustRightInd w:val="0"/>
        <w:spacing w:after="0" w:line="240" w:lineRule="auto"/>
        <w:jc w:val="center"/>
        <w:rPr>
          <w:rFonts w:ascii="Times New Roman" w:hAnsi="Times New Roman"/>
          <w:b/>
          <w:sz w:val="24"/>
          <w:szCs w:val="24"/>
        </w:rPr>
      </w:pPr>
    </w:p>
    <w:p w:rsidR="00173DB7" w:rsidRDefault="00F0388D"/>
    <w:sectPr w:rsidR="00173DB7" w:rsidSect="00EF4573">
      <w:footerReference w:type="default" r:id="rId22"/>
      <w:footerReference w:type="first" r:id="rId23"/>
      <w:pgSz w:w="11907" w:h="16840" w:code="9"/>
      <w:pgMar w:top="851" w:right="1134" w:bottom="1701" w:left="1134" w:header="720" w:footer="6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Batang">
    <w:altName w:val="????????¬рЎю¬У?Ўю¬в?¬рЎюҐм??Ўю¬"/>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altName w:val="Times New Roman"/>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6B" w:rsidRPr="008E54E5" w:rsidRDefault="00F0388D" w:rsidP="008E54E5">
    <w:pPr>
      <w:pStyle w:val="a5"/>
      <w:spacing w:before="0" w:after="0"/>
      <w:jc w:val="center"/>
      <w:rPr>
        <w:sz w:val="22"/>
        <w:szCs w:val="22"/>
      </w:rPr>
    </w:pPr>
    <w:r w:rsidRPr="008E54E5">
      <w:rPr>
        <w:color w:val="595959" w:themeColor="text1" w:themeTint="A6"/>
        <w:sz w:val="22"/>
        <w:szCs w:val="22"/>
      </w:rPr>
      <w:fldChar w:fldCharType="begin"/>
    </w:r>
    <w:r w:rsidRPr="008E54E5">
      <w:rPr>
        <w:color w:val="595959" w:themeColor="text1" w:themeTint="A6"/>
        <w:sz w:val="22"/>
        <w:szCs w:val="22"/>
      </w:rPr>
      <w:instrText xml:space="preserve"> PAGE   \* MERGEFORMAT </w:instrText>
    </w:r>
    <w:r w:rsidRPr="008E54E5">
      <w:rPr>
        <w:color w:val="595959" w:themeColor="text1" w:themeTint="A6"/>
        <w:sz w:val="22"/>
        <w:szCs w:val="22"/>
      </w:rPr>
      <w:fldChar w:fldCharType="separate"/>
    </w:r>
    <w:r>
      <w:rPr>
        <w:noProof/>
        <w:color w:val="595959" w:themeColor="text1" w:themeTint="A6"/>
        <w:sz w:val="22"/>
        <w:szCs w:val="22"/>
      </w:rPr>
      <w:t>43</w:t>
    </w:r>
    <w:r w:rsidRPr="008E54E5">
      <w:rPr>
        <w:color w:val="595959" w:themeColor="text1" w:themeTint="A6"/>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6B" w:rsidRDefault="00F0388D">
    <w:pPr>
      <w:pStyle w:val="a5"/>
      <w:jc w:val="center"/>
    </w:pPr>
    <w:r>
      <w:fldChar w:fldCharType="begin"/>
    </w:r>
    <w:r>
      <w:instrText>PAGE   \* MERGEFORMAT</w:instrText>
    </w:r>
    <w:r>
      <w:fldChar w:fldCharType="separate"/>
    </w:r>
    <w:r>
      <w:rPr>
        <w:noProof/>
      </w:rPr>
      <w:t>154</w:t>
    </w:r>
    <w:r>
      <w:fldChar w:fldCharType="end"/>
    </w:r>
  </w:p>
  <w:p w:rsidR="00086B6B" w:rsidRDefault="00F0388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146B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012D4"/>
    <w:multiLevelType w:val="hybridMultilevel"/>
    <w:tmpl w:val="21B0B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F66A4B"/>
    <w:multiLevelType w:val="hybridMultilevel"/>
    <w:tmpl w:val="239ED352"/>
    <w:lvl w:ilvl="0" w:tplc="040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15:restartNumberingAfterBreak="0">
    <w:nsid w:val="26E26BF3"/>
    <w:multiLevelType w:val="hybridMultilevel"/>
    <w:tmpl w:val="4A9E03E6"/>
    <w:lvl w:ilvl="0" w:tplc="EAA6A5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8614DD8"/>
    <w:multiLevelType w:val="hybridMultilevel"/>
    <w:tmpl w:val="A4F02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2EA72C8"/>
    <w:multiLevelType w:val="multilevel"/>
    <w:tmpl w:val="86DE9A74"/>
    <w:lvl w:ilvl="0">
      <w:start w:val="1"/>
      <w:numFmt w:val="bullet"/>
      <w:lvlText w:val="•"/>
      <w:lvlJc w:val="left"/>
      <w:rPr>
        <w:rFonts w:ascii="Arial" w:eastAsia="Times New Roman" w:hAnsi="Arial"/>
        <w:b w:val="0"/>
        <w:i w:val="0"/>
        <w:smallCaps w:val="0"/>
        <w:strike w:val="0"/>
        <w:color w:val="auto"/>
        <w:sz w:val="20"/>
        <w:u w:val="none"/>
        <w:vertAlign w:val="baseline"/>
      </w:rPr>
    </w:lvl>
    <w:lvl w:ilvl="1">
      <w:start w:val="1"/>
      <w:numFmt w:val="bullet"/>
      <w:lvlText w:val="•"/>
      <w:lvlJc w:val="left"/>
      <w:rPr>
        <w:rFonts w:ascii="Times New Roman" w:eastAsia="Times New Roman" w:hAnsi="Times New Roman"/>
        <w:b w:val="0"/>
        <w:i w:val="0"/>
        <w:smallCaps w:val="0"/>
        <w:strike w:val="0"/>
        <w:color w:val="000000"/>
        <w:sz w:val="20"/>
        <w:u w:val="none"/>
        <w:vertAlign w:val="baseline"/>
      </w:rPr>
    </w:lvl>
    <w:lvl w:ilvl="2">
      <w:start w:val="1"/>
      <w:numFmt w:val="bullet"/>
      <w:lvlText w:val="•"/>
      <w:lvlJc w:val="left"/>
      <w:rPr>
        <w:rFonts w:ascii="Times New Roman" w:eastAsia="Times New Roman" w:hAnsi="Times New Roman"/>
        <w:b w:val="0"/>
        <w:i w:val="0"/>
        <w:smallCaps w:val="0"/>
        <w:strike w:val="0"/>
        <w:color w:val="000000"/>
        <w:sz w:val="20"/>
        <w:u w:val="none"/>
        <w:vertAlign w:val="baseline"/>
      </w:rPr>
    </w:lvl>
    <w:lvl w:ilvl="3">
      <w:start w:val="1"/>
      <w:numFmt w:val="bullet"/>
      <w:lvlText w:val="•"/>
      <w:lvlJc w:val="left"/>
      <w:rPr>
        <w:rFonts w:ascii="Times New Roman" w:eastAsia="Times New Roman" w:hAnsi="Times New Roman"/>
        <w:b w:val="0"/>
        <w:i w:val="0"/>
        <w:smallCaps w:val="0"/>
        <w:strike w:val="0"/>
        <w:color w:val="000000"/>
        <w:sz w:val="20"/>
        <w:u w:val="none"/>
        <w:vertAlign w:val="baseline"/>
      </w:rPr>
    </w:lvl>
    <w:lvl w:ilvl="4">
      <w:start w:val="1"/>
      <w:numFmt w:val="bullet"/>
      <w:lvlText w:val="•"/>
      <w:lvlJc w:val="left"/>
      <w:rPr>
        <w:rFonts w:ascii="Times New Roman" w:eastAsia="Times New Roman" w:hAnsi="Times New Roman"/>
        <w:b w:val="0"/>
        <w:i w:val="0"/>
        <w:smallCaps w:val="0"/>
        <w:strike w:val="0"/>
        <w:color w:val="000000"/>
        <w:sz w:val="20"/>
        <w:u w:val="none"/>
        <w:vertAlign w:val="baseline"/>
      </w:rPr>
    </w:lvl>
    <w:lvl w:ilvl="5">
      <w:start w:val="1"/>
      <w:numFmt w:val="bullet"/>
      <w:lvlText w:val="•"/>
      <w:lvlJc w:val="left"/>
      <w:rPr>
        <w:rFonts w:ascii="Times New Roman" w:eastAsia="Times New Roman" w:hAnsi="Times New Roman"/>
        <w:b w:val="0"/>
        <w:i w:val="0"/>
        <w:smallCaps w:val="0"/>
        <w:strike w:val="0"/>
        <w:color w:val="000000"/>
        <w:sz w:val="20"/>
        <w:u w:val="none"/>
        <w:vertAlign w:val="baseline"/>
      </w:rPr>
    </w:lvl>
    <w:lvl w:ilvl="6">
      <w:start w:val="1"/>
      <w:numFmt w:val="bullet"/>
      <w:lvlText w:val="•"/>
      <w:lvlJc w:val="left"/>
      <w:rPr>
        <w:rFonts w:ascii="Times New Roman" w:eastAsia="Times New Roman" w:hAnsi="Times New Roman"/>
        <w:b w:val="0"/>
        <w:i w:val="0"/>
        <w:smallCaps w:val="0"/>
        <w:strike w:val="0"/>
        <w:color w:val="000000"/>
        <w:sz w:val="20"/>
        <w:u w:val="none"/>
        <w:vertAlign w:val="baseline"/>
      </w:rPr>
    </w:lvl>
    <w:lvl w:ilvl="7">
      <w:start w:val="1"/>
      <w:numFmt w:val="bullet"/>
      <w:lvlText w:val="•"/>
      <w:lvlJc w:val="left"/>
      <w:rPr>
        <w:rFonts w:ascii="Times New Roman" w:eastAsia="Times New Roman" w:hAnsi="Times New Roman"/>
        <w:b w:val="0"/>
        <w:i w:val="0"/>
        <w:smallCaps w:val="0"/>
        <w:strike w:val="0"/>
        <w:color w:val="000000"/>
        <w:sz w:val="20"/>
        <w:u w:val="none"/>
        <w:vertAlign w:val="baseline"/>
      </w:rPr>
    </w:lvl>
    <w:lvl w:ilvl="8">
      <w:start w:val="1"/>
      <w:numFmt w:val="bullet"/>
      <w:lvlText w:val="•"/>
      <w:lvlJc w:val="left"/>
      <w:rPr>
        <w:rFonts w:ascii="Times New Roman" w:eastAsia="Times New Roman" w:hAnsi="Times New Roman"/>
        <w:b w:val="0"/>
        <w:i w:val="0"/>
        <w:smallCaps w:val="0"/>
        <w:strike w:val="0"/>
        <w:color w:val="000000"/>
        <w:sz w:val="20"/>
        <w:u w:val="none"/>
        <w:vertAlign w:val="baseline"/>
      </w:rPr>
    </w:lvl>
  </w:abstractNum>
  <w:abstractNum w:abstractNumId="7"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43F01EFF"/>
    <w:multiLevelType w:val="multilevel"/>
    <w:tmpl w:val="B0D8DA4C"/>
    <w:lvl w:ilvl="0">
      <w:start w:val="3"/>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0" w15:restartNumberingAfterBreak="0">
    <w:nsid w:val="485A5D29"/>
    <w:multiLevelType w:val="hybridMultilevel"/>
    <w:tmpl w:val="6E24BAD2"/>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220DDD"/>
    <w:multiLevelType w:val="hybridMultilevel"/>
    <w:tmpl w:val="EFD2F31A"/>
    <w:lvl w:ilvl="0" w:tplc="EAA6A57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58A0376E"/>
    <w:multiLevelType w:val="hybridMultilevel"/>
    <w:tmpl w:val="65561B1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A976D3"/>
    <w:multiLevelType w:val="hybridMultilevel"/>
    <w:tmpl w:val="D0B696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44B582C"/>
    <w:multiLevelType w:val="hybridMultilevel"/>
    <w:tmpl w:val="A55A1BC2"/>
    <w:lvl w:ilvl="0" w:tplc="8D86DF0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655F47D4"/>
    <w:multiLevelType w:val="multilevel"/>
    <w:tmpl w:val="C7C43D3E"/>
    <w:lvl w:ilvl="0">
      <w:start w:val="3"/>
      <w:numFmt w:val="decimal"/>
      <w:lvlText w:val="%1"/>
      <w:lvlJc w:val="left"/>
      <w:pPr>
        <w:ind w:left="375" w:hanging="375"/>
      </w:pPr>
      <w:rPr>
        <w:rFonts w:eastAsia="Times New Roman" w:cs="Times New Roman" w:hint="default"/>
      </w:rPr>
    </w:lvl>
    <w:lvl w:ilvl="1">
      <w:start w:val="1"/>
      <w:numFmt w:val="decimal"/>
      <w:lvlText w:val="%1.%2"/>
      <w:lvlJc w:val="left"/>
      <w:pPr>
        <w:ind w:left="735" w:hanging="375"/>
      </w:pPr>
      <w:rPr>
        <w:rFonts w:eastAsia="Times New Roman" w:cs="Times New Roman" w:hint="default"/>
      </w:rPr>
    </w:lvl>
    <w:lvl w:ilvl="2">
      <w:start w:val="1"/>
      <w:numFmt w:val="decimal"/>
      <w:lvlText w:val="%1.%2.%3"/>
      <w:lvlJc w:val="left"/>
      <w:pPr>
        <w:ind w:left="1440" w:hanging="720"/>
      </w:pPr>
      <w:rPr>
        <w:rFonts w:eastAsia="Times New Roman" w:cs="Times New Roman" w:hint="default"/>
      </w:rPr>
    </w:lvl>
    <w:lvl w:ilvl="3">
      <w:start w:val="1"/>
      <w:numFmt w:val="decimal"/>
      <w:lvlText w:val="%1.%2.%3.%4"/>
      <w:lvlJc w:val="left"/>
      <w:pPr>
        <w:ind w:left="2160" w:hanging="1080"/>
      </w:pPr>
      <w:rPr>
        <w:rFonts w:eastAsia="Times New Roman" w:cs="Times New Roman" w:hint="default"/>
      </w:rPr>
    </w:lvl>
    <w:lvl w:ilvl="4">
      <w:start w:val="1"/>
      <w:numFmt w:val="decimal"/>
      <w:lvlText w:val="%1.%2.%3.%4.%5"/>
      <w:lvlJc w:val="left"/>
      <w:pPr>
        <w:ind w:left="2520" w:hanging="1080"/>
      </w:pPr>
      <w:rPr>
        <w:rFonts w:eastAsia="Times New Roman" w:cs="Times New Roman" w:hint="default"/>
      </w:rPr>
    </w:lvl>
    <w:lvl w:ilvl="5">
      <w:start w:val="1"/>
      <w:numFmt w:val="decimal"/>
      <w:lvlText w:val="%1.%2.%3.%4.%5.%6"/>
      <w:lvlJc w:val="left"/>
      <w:pPr>
        <w:ind w:left="3240" w:hanging="1440"/>
      </w:pPr>
      <w:rPr>
        <w:rFonts w:eastAsia="Times New Roman" w:cs="Times New Roman" w:hint="default"/>
      </w:rPr>
    </w:lvl>
    <w:lvl w:ilvl="6">
      <w:start w:val="1"/>
      <w:numFmt w:val="decimal"/>
      <w:lvlText w:val="%1.%2.%3.%4.%5.%6.%7"/>
      <w:lvlJc w:val="left"/>
      <w:pPr>
        <w:ind w:left="3600" w:hanging="1440"/>
      </w:pPr>
      <w:rPr>
        <w:rFonts w:eastAsia="Times New Roman" w:cs="Times New Roman" w:hint="default"/>
      </w:rPr>
    </w:lvl>
    <w:lvl w:ilvl="7">
      <w:start w:val="1"/>
      <w:numFmt w:val="decimal"/>
      <w:lvlText w:val="%1.%2.%3.%4.%5.%6.%7.%8"/>
      <w:lvlJc w:val="left"/>
      <w:pPr>
        <w:ind w:left="4320" w:hanging="1800"/>
      </w:pPr>
      <w:rPr>
        <w:rFonts w:eastAsia="Times New Roman" w:cs="Times New Roman" w:hint="default"/>
      </w:rPr>
    </w:lvl>
    <w:lvl w:ilvl="8">
      <w:start w:val="1"/>
      <w:numFmt w:val="decimal"/>
      <w:lvlText w:val="%1.%2.%3.%4.%5.%6.%7.%8.%9"/>
      <w:lvlJc w:val="left"/>
      <w:pPr>
        <w:ind w:left="5040" w:hanging="2160"/>
      </w:pPr>
      <w:rPr>
        <w:rFonts w:eastAsia="Times New Roman" w:cs="Times New Roman" w:hint="default"/>
      </w:rPr>
    </w:lvl>
  </w:abstractNum>
  <w:abstractNum w:abstractNumId="16" w15:restartNumberingAfterBreak="0">
    <w:nsid w:val="65D567CE"/>
    <w:multiLevelType w:val="hybridMultilevel"/>
    <w:tmpl w:val="239ED352"/>
    <w:lvl w:ilvl="0" w:tplc="040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9069F7"/>
    <w:multiLevelType w:val="hybridMultilevel"/>
    <w:tmpl w:val="27C28B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9173A3"/>
    <w:multiLevelType w:val="hybridMultilevel"/>
    <w:tmpl w:val="EF98617C"/>
    <w:lvl w:ilvl="0" w:tplc="46767A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FC496F"/>
    <w:multiLevelType w:val="hybridMultilevel"/>
    <w:tmpl w:val="9BA0AF8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B04218"/>
    <w:multiLevelType w:val="multilevel"/>
    <w:tmpl w:val="46A0FC6C"/>
    <w:lvl w:ilvl="0">
      <w:start w:val="3"/>
      <w:numFmt w:val="decimal"/>
      <w:lvlText w:val="%1."/>
      <w:lvlJc w:val="left"/>
      <w:pPr>
        <w:ind w:left="540" w:hanging="540"/>
      </w:pPr>
      <w:rPr>
        <w:rFonts w:cs="Times New Roman" w:hint="default"/>
      </w:rPr>
    </w:lvl>
    <w:lvl w:ilvl="1">
      <w:start w:val="1"/>
      <w:numFmt w:val="decimal"/>
      <w:lvlText w:val="%1.%2."/>
      <w:lvlJc w:val="left"/>
      <w:pPr>
        <w:ind w:left="786" w:hanging="540"/>
      </w:pPr>
      <w:rPr>
        <w:rFonts w:cs="Times New Roman" w:hint="default"/>
      </w:rPr>
    </w:lvl>
    <w:lvl w:ilvl="2">
      <w:start w:val="1"/>
      <w:numFmt w:val="decimal"/>
      <w:lvlText w:val="%1.%2.%3."/>
      <w:lvlJc w:val="left"/>
      <w:pPr>
        <w:ind w:left="1212" w:hanging="720"/>
      </w:pPr>
      <w:rPr>
        <w:rFonts w:cs="Times New Roman" w:hint="default"/>
      </w:rPr>
    </w:lvl>
    <w:lvl w:ilvl="3">
      <w:start w:val="1"/>
      <w:numFmt w:val="decimal"/>
      <w:lvlText w:val="%1.%2.%3.%4."/>
      <w:lvlJc w:val="left"/>
      <w:pPr>
        <w:ind w:left="1458" w:hanging="720"/>
      </w:pPr>
      <w:rPr>
        <w:rFonts w:cs="Times New Roman" w:hint="default"/>
      </w:rPr>
    </w:lvl>
    <w:lvl w:ilvl="4">
      <w:start w:val="1"/>
      <w:numFmt w:val="decimal"/>
      <w:lvlText w:val="%1.%2.%3.%4.%5."/>
      <w:lvlJc w:val="left"/>
      <w:pPr>
        <w:ind w:left="2064" w:hanging="1080"/>
      </w:pPr>
      <w:rPr>
        <w:rFonts w:cs="Times New Roman" w:hint="default"/>
      </w:rPr>
    </w:lvl>
    <w:lvl w:ilvl="5">
      <w:start w:val="1"/>
      <w:numFmt w:val="decimal"/>
      <w:lvlText w:val="%1.%2.%3.%4.%5.%6."/>
      <w:lvlJc w:val="left"/>
      <w:pPr>
        <w:ind w:left="2310" w:hanging="1080"/>
      </w:pPr>
      <w:rPr>
        <w:rFonts w:cs="Times New Roman" w:hint="default"/>
      </w:rPr>
    </w:lvl>
    <w:lvl w:ilvl="6">
      <w:start w:val="1"/>
      <w:numFmt w:val="decimal"/>
      <w:lvlText w:val="%1.%2.%3.%4.%5.%6.%7."/>
      <w:lvlJc w:val="left"/>
      <w:pPr>
        <w:ind w:left="2916" w:hanging="1440"/>
      </w:pPr>
      <w:rPr>
        <w:rFonts w:cs="Times New Roman" w:hint="default"/>
      </w:rPr>
    </w:lvl>
    <w:lvl w:ilvl="7">
      <w:start w:val="1"/>
      <w:numFmt w:val="decimal"/>
      <w:lvlText w:val="%1.%2.%3.%4.%5.%6.%7.%8."/>
      <w:lvlJc w:val="left"/>
      <w:pPr>
        <w:ind w:left="3162" w:hanging="1440"/>
      </w:pPr>
      <w:rPr>
        <w:rFonts w:cs="Times New Roman" w:hint="default"/>
      </w:rPr>
    </w:lvl>
    <w:lvl w:ilvl="8">
      <w:start w:val="1"/>
      <w:numFmt w:val="decimal"/>
      <w:lvlText w:val="%1.%2.%3.%4.%5.%6.%7.%8.%9."/>
      <w:lvlJc w:val="left"/>
      <w:pPr>
        <w:ind w:left="3768" w:hanging="1800"/>
      </w:pPr>
      <w:rPr>
        <w:rFonts w:cs="Times New Roman" w:hint="default"/>
      </w:rPr>
    </w:lvl>
  </w:abstractNum>
  <w:abstractNum w:abstractNumId="22" w15:restartNumberingAfterBreak="0">
    <w:nsid w:val="7A8352AE"/>
    <w:multiLevelType w:val="hybridMultilevel"/>
    <w:tmpl w:val="BC348CB6"/>
    <w:lvl w:ilvl="0" w:tplc="0409000F">
      <w:start w:val="1"/>
      <w:numFmt w:val="decimal"/>
      <w:lvlText w:val="%1."/>
      <w:lvlJc w:val="left"/>
      <w:pPr>
        <w:ind w:left="502" w:hanging="360"/>
      </w:pPr>
      <w:rPr>
        <w:rFonts w:cs="Times New Roman"/>
      </w:rPr>
    </w:lvl>
    <w:lvl w:ilvl="1" w:tplc="AF3C2B98">
      <w:start w:val="1"/>
      <w:numFmt w:val="lowerLetter"/>
      <w:lvlText w:val="%2."/>
      <w:lvlJc w:val="left"/>
      <w:pPr>
        <w:ind w:left="1440" w:hanging="360"/>
      </w:pPr>
      <w:rPr>
        <w:rFonts w:cs="Times New Roman"/>
        <w:i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8"/>
  </w:num>
  <w:num w:numId="4">
    <w:abstractNumId w:val="7"/>
  </w:num>
  <w:num w:numId="5">
    <w:abstractNumId w:val="9"/>
  </w:num>
  <w:num w:numId="6">
    <w:abstractNumId w:val="3"/>
  </w:num>
  <w:num w:numId="7">
    <w:abstractNumId w:val="21"/>
  </w:num>
  <w:num w:numId="8">
    <w:abstractNumId w:val="10"/>
  </w:num>
  <w:num w:numId="9">
    <w:abstractNumId w:val="1"/>
  </w:num>
  <w:num w:numId="10">
    <w:abstractNumId w:val="22"/>
  </w:num>
  <w:num w:numId="11">
    <w:abstractNumId w:val="16"/>
  </w:num>
  <w:num w:numId="12">
    <w:abstractNumId w:val="6"/>
  </w:num>
  <w:num w:numId="13">
    <w:abstractNumId w:val="4"/>
  </w:num>
  <w:num w:numId="14">
    <w:abstractNumId w:val="18"/>
  </w:num>
  <w:num w:numId="15">
    <w:abstractNumId w:val="12"/>
  </w:num>
  <w:num w:numId="16">
    <w:abstractNumId w:val="11"/>
  </w:num>
  <w:num w:numId="17">
    <w:abstractNumId w:val="17"/>
  </w:num>
  <w:num w:numId="18">
    <w:abstractNumId w:val="15"/>
  </w:num>
  <w:num w:numId="19">
    <w:abstractNumId w:val="5"/>
  </w:num>
  <w:num w:numId="20">
    <w:abstractNumId w:val="13"/>
  </w:num>
  <w:num w:numId="21">
    <w:abstractNumId w:val="19"/>
  </w:num>
  <w:num w:numId="22">
    <w:abstractNumId w:val="1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8D"/>
    <w:rsid w:val="007030BB"/>
    <w:rsid w:val="008613D6"/>
    <w:rsid w:val="00F0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FAE0-CCA0-4070-B30E-F35B8B94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88D"/>
    <w:pPr>
      <w:spacing w:after="200" w:line="276" w:lineRule="auto"/>
    </w:pPr>
    <w:rPr>
      <w:rFonts w:eastAsiaTheme="minorEastAsia" w:cs="Times New Roman"/>
      <w:lang w:eastAsia="ru-RU"/>
    </w:rPr>
  </w:style>
  <w:style w:type="paragraph" w:styleId="1">
    <w:name w:val="heading 1"/>
    <w:basedOn w:val="a"/>
    <w:next w:val="a"/>
    <w:link w:val="10"/>
    <w:uiPriority w:val="9"/>
    <w:qFormat/>
    <w:rsid w:val="00F0388D"/>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F0388D"/>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F0388D"/>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F0388D"/>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F0388D"/>
    <w:pPr>
      <w:spacing w:before="240" w:after="60" w:line="240" w:lineRule="auto"/>
      <w:outlineLvl w:val="4"/>
    </w:pPr>
    <w:rPr>
      <w:rFonts w:ascii="Calibri" w:hAnsi="Calibri"/>
      <w:b/>
      <w:bCs/>
      <w:i/>
      <w:iCs/>
      <w:sz w:val="26"/>
      <w:szCs w:val="26"/>
    </w:rPr>
  </w:style>
  <w:style w:type="paragraph" w:styleId="6">
    <w:name w:val="heading 6"/>
    <w:basedOn w:val="a"/>
    <w:next w:val="a"/>
    <w:link w:val="60"/>
    <w:uiPriority w:val="9"/>
    <w:unhideWhenUsed/>
    <w:qFormat/>
    <w:rsid w:val="00F0388D"/>
    <w:pPr>
      <w:keepNext/>
      <w:keepLines/>
      <w:spacing w:before="200" w:after="0"/>
      <w:outlineLvl w:val="5"/>
    </w:pPr>
    <w:rPr>
      <w:rFonts w:asciiTheme="majorHAnsi" w:eastAsiaTheme="majorEastAsia" w:hAnsiTheme="majorHAnsi"/>
      <w:i/>
      <w:iCs/>
      <w:color w:val="1F4D78" w:themeColor="accent1" w:themeShade="7F"/>
    </w:rPr>
  </w:style>
  <w:style w:type="paragraph" w:styleId="8">
    <w:name w:val="heading 8"/>
    <w:basedOn w:val="a"/>
    <w:next w:val="a"/>
    <w:link w:val="80"/>
    <w:uiPriority w:val="9"/>
    <w:semiHidden/>
    <w:unhideWhenUsed/>
    <w:qFormat/>
    <w:rsid w:val="00F0388D"/>
    <w:pPr>
      <w:keepNext/>
      <w:keepLines/>
      <w:spacing w:before="40" w:after="0"/>
      <w:outlineLvl w:val="7"/>
    </w:pPr>
    <w:rPr>
      <w:rFonts w:asciiTheme="majorHAnsi" w:eastAsiaTheme="majorEastAsia" w:hAnsiTheme="majorHAns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88D"/>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F0388D"/>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F0388D"/>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F0388D"/>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qFormat/>
    <w:rsid w:val="00F0388D"/>
    <w:rPr>
      <w:rFonts w:ascii="Calibri" w:eastAsiaTheme="minorEastAsia" w:hAnsi="Calibri" w:cs="Times New Roman"/>
      <w:b/>
      <w:bCs/>
      <w:i/>
      <w:iCs/>
      <w:sz w:val="26"/>
      <w:szCs w:val="26"/>
      <w:lang w:eastAsia="ru-RU"/>
    </w:rPr>
  </w:style>
  <w:style w:type="character" w:customStyle="1" w:styleId="60">
    <w:name w:val="Заголовок 6 Знак"/>
    <w:basedOn w:val="a0"/>
    <w:link w:val="6"/>
    <w:uiPriority w:val="9"/>
    <w:rsid w:val="00F0388D"/>
    <w:rPr>
      <w:rFonts w:asciiTheme="majorHAnsi" w:eastAsiaTheme="majorEastAsia" w:hAnsiTheme="majorHAnsi" w:cs="Times New Roman"/>
      <w:i/>
      <w:iCs/>
      <w:color w:val="1F4D78" w:themeColor="accent1" w:themeShade="7F"/>
      <w:lang w:eastAsia="ru-RU"/>
    </w:rPr>
  </w:style>
  <w:style w:type="character" w:customStyle="1" w:styleId="80">
    <w:name w:val="Заголовок 8 Знак"/>
    <w:basedOn w:val="a0"/>
    <w:link w:val="8"/>
    <w:uiPriority w:val="9"/>
    <w:semiHidden/>
    <w:rsid w:val="00F0388D"/>
    <w:rPr>
      <w:rFonts w:asciiTheme="majorHAnsi" w:eastAsiaTheme="majorEastAsia" w:hAnsiTheme="majorHAnsi" w:cs="Times New Roman"/>
      <w:color w:val="272727" w:themeColor="text1" w:themeTint="D8"/>
      <w:sz w:val="21"/>
      <w:szCs w:val="21"/>
      <w:lang w:eastAsia="ru-RU"/>
    </w:rPr>
  </w:style>
  <w:style w:type="paragraph" w:styleId="a3">
    <w:name w:val="Body Text"/>
    <w:basedOn w:val="a"/>
    <w:link w:val="a4"/>
    <w:uiPriority w:val="99"/>
    <w:rsid w:val="00F0388D"/>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F0388D"/>
    <w:rPr>
      <w:rFonts w:ascii="Times New Roman" w:eastAsiaTheme="minorEastAsia" w:hAnsi="Times New Roman" w:cs="Times New Roman"/>
      <w:sz w:val="28"/>
      <w:szCs w:val="24"/>
      <w:lang w:eastAsia="ru-RU"/>
    </w:rPr>
  </w:style>
  <w:style w:type="paragraph" w:styleId="21">
    <w:name w:val="Body Text 2"/>
    <w:basedOn w:val="a"/>
    <w:link w:val="22"/>
    <w:uiPriority w:val="99"/>
    <w:rsid w:val="00F0388D"/>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F0388D"/>
    <w:rPr>
      <w:rFonts w:ascii="Times New Roman" w:eastAsiaTheme="minorEastAsia" w:hAnsi="Times New Roman" w:cs="Times New Roman"/>
      <w:sz w:val="28"/>
      <w:szCs w:val="24"/>
      <w:lang w:eastAsia="ru-RU"/>
    </w:rPr>
  </w:style>
  <w:style w:type="character" w:customStyle="1" w:styleId="blk">
    <w:name w:val="blk"/>
    <w:rsid w:val="00F0388D"/>
  </w:style>
  <w:style w:type="paragraph" w:styleId="a5">
    <w:name w:val="footer"/>
    <w:aliases w:val="Нижний колонтитул Знак Знак Знак,Нижний колонтитул1,Нижний колонтитул Знак Знак"/>
    <w:basedOn w:val="a"/>
    <w:link w:val="a6"/>
    <w:uiPriority w:val="99"/>
    <w:rsid w:val="00F0388D"/>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F0388D"/>
    <w:rPr>
      <w:rFonts w:ascii="Times New Roman" w:eastAsiaTheme="minorEastAsia" w:hAnsi="Times New Roman" w:cs="Times New Roman"/>
      <w:sz w:val="24"/>
      <w:szCs w:val="24"/>
      <w:lang w:eastAsia="ru-RU"/>
    </w:rPr>
  </w:style>
  <w:style w:type="character" w:styleId="a7">
    <w:name w:val="page number"/>
    <w:basedOn w:val="a0"/>
    <w:uiPriority w:val="99"/>
    <w:rsid w:val="00F0388D"/>
    <w:rPr>
      <w:rFonts w:cs="Times New Roman"/>
    </w:rPr>
  </w:style>
  <w:style w:type="paragraph" w:styleId="a8">
    <w:name w:val="Normal (Web)"/>
    <w:basedOn w:val="a"/>
    <w:uiPriority w:val="99"/>
    <w:qFormat/>
    <w:rsid w:val="00F0388D"/>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qFormat/>
    <w:rsid w:val="00F0388D"/>
    <w:pPr>
      <w:spacing w:after="0" w:line="240" w:lineRule="auto"/>
    </w:pPr>
    <w:rPr>
      <w:rFonts w:ascii="Times New Roman" w:hAnsi="Times New Roman"/>
      <w:sz w:val="20"/>
      <w:szCs w:val="20"/>
      <w:lang w:val="en-US"/>
    </w:rPr>
  </w:style>
  <w:style w:type="character" w:customStyle="1" w:styleId="aa">
    <w:name w:val="Текст сноски Знак"/>
    <w:basedOn w:val="a0"/>
    <w:link w:val="a9"/>
    <w:uiPriority w:val="99"/>
    <w:rsid w:val="00F0388D"/>
    <w:rPr>
      <w:rFonts w:ascii="Times New Roman" w:eastAsiaTheme="minorEastAsia" w:hAnsi="Times New Roman" w:cs="Times New Roman"/>
      <w:sz w:val="20"/>
      <w:szCs w:val="20"/>
      <w:lang w:val="en-US" w:eastAsia="ru-RU"/>
    </w:rPr>
  </w:style>
  <w:style w:type="character" w:styleId="ab">
    <w:name w:val="footnote reference"/>
    <w:basedOn w:val="a0"/>
    <w:uiPriority w:val="99"/>
    <w:rsid w:val="00F0388D"/>
    <w:rPr>
      <w:rFonts w:cs="Times New Roman"/>
      <w:vertAlign w:val="superscript"/>
    </w:rPr>
  </w:style>
  <w:style w:type="paragraph" w:styleId="23">
    <w:name w:val="List 2"/>
    <w:basedOn w:val="a"/>
    <w:uiPriority w:val="99"/>
    <w:rsid w:val="00F0388D"/>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F0388D"/>
    <w:rPr>
      <w:rFonts w:cs="Times New Roman"/>
      <w:color w:val="0000FF"/>
      <w:u w:val="single"/>
    </w:rPr>
  </w:style>
  <w:style w:type="paragraph" w:styleId="11">
    <w:name w:val="toc 1"/>
    <w:basedOn w:val="a"/>
    <w:next w:val="a"/>
    <w:autoRedefine/>
    <w:uiPriority w:val="39"/>
    <w:qFormat/>
    <w:rsid w:val="00F0388D"/>
    <w:pPr>
      <w:spacing w:before="240" w:after="120" w:line="240" w:lineRule="auto"/>
    </w:pPr>
    <w:rPr>
      <w:rFonts w:ascii="Calibri" w:hAnsi="Calibri" w:cs="Calibri"/>
      <w:b/>
      <w:bCs/>
      <w:sz w:val="20"/>
      <w:szCs w:val="20"/>
    </w:rPr>
  </w:style>
  <w:style w:type="paragraph" w:styleId="24">
    <w:name w:val="toc 2"/>
    <w:basedOn w:val="a"/>
    <w:next w:val="a"/>
    <w:autoRedefine/>
    <w:uiPriority w:val="39"/>
    <w:qFormat/>
    <w:rsid w:val="00F0388D"/>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qFormat/>
    <w:rsid w:val="00F0388D"/>
    <w:pPr>
      <w:spacing w:after="0" w:line="240" w:lineRule="auto"/>
      <w:ind w:left="480"/>
    </w:pPr>
    <w:rPr>
      <w:rFonts w:ascii="Times New Roman" w:hAnsi="Times New Roman"/>
      <w:sz w:val="28"/>
      <w:szCs w:val="28"/>
    </w:rPr>
  </w:style>
  <w:style w:type="character" w:customStyle="1" w:styleId="FootnoteTextChar">
    <w:name w:val="Footnote Text Char"/>
    <w:locked/>
    <w:rsid w:val="00F0388D"/>
    <w:rPr>
      <w:rFonts w:ascii="Times New Roman" w:hAnsi="Times New Roman"/>
      <w:sz w:val="20"/>
      <w:lang w:val="x-none" w:eastAsia="ru-RU"/>
    </w:rPr>
  </w:style>
  <w:style w:type="paragraph" w:styleId="ad">
    <w:name w:val="List Paragraph"/>
    <w:aliases w:val="Содержание. 2 уровень"/>
    <w:basedOn w:val="a"/>
    <w:link w:val="ae"/>
    <w:uiPriority w:val="34"/>
    <w:qFormat/>
    <w:rsid w:val="00F0388D"/>
    <w:pPr>
      <w:spacing w:before="120" w:after="120" w:line="240" w:lineRule="auto"/>
      <w:ind w:left="708"/>
    </w:pPr>
    <w:rPr>
      <w:rFonts w:ascii="Times New Roman" w:hAnsi="Times New Roman"/>
      <w:sz w:val="24"/>
      <w:szCs w:val="24"/>
    </w:rPr>
  </w:style>
  <w:style w:type="character" w:styleId="af">
    <w:name w:val="Emphasis"/>
    <w:basedOn w:val="a0"/>
    <w:uiPriority w:val="20"/>
    <w:qFormat/>
    <w:rsid w:val="00F0388D"/>
    <w:rPr>
      <w:rFonts w:cs="Times New Roman"/>
      <w:i/>
    </w:rPr>
  </w:style>
  <w:style w:type="paragraph" w:styleId="af0">
    <w:name w:val="Balloon Text"/>
    <w:basedOn w:val="a"/>
    <w:link w:val="af1"/>
    <w:uiPriority w:val="99"/>
    <w:rsid w:val="00F0388D"/>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F0388D"/>
    <w:rPr>
      <w:rFonts w:ascii="Segoe UI" w:eastAsiaTheme="minorEastAsia" w:hAnsi="Segoe UI" w:cs="Times New Roman"/>
      <w:sz w:val="18"/>
      <w:szCs w:val="18"/>
      <w:lang w:eastAsia="ru-RU"/>
    </w:rPr>
  </w:style>
  <w:style w:type="paragraph" w:customStyle="1" w:styleId="ConsPlusNormal">
    <w:name w:val="ConsPlusNormal"/>
    <w:qFormat/>
    <w:rsid w:val="00F038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F0388D"/>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F0388D"/>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F0388D"/>
    <w:rPr>
      <w:rFonts w:ascii="Times New Roman" w:hAnsi="Times New Roman"/>
      <w:sz w:val="20"/>
    </w:rPr>
  </w:style>
  <w:style w:type="paragraph" w:styleId="af5">
    <w:name w:val="annotation text"/>
    <w:basedOn w:val="a"/>
    <w:link w:val="af4"/>
    <w:uiPriority w:val="99"/>
    <w:unhideWhenUsed/>
    <w:rsid w:val="00F0388D"/>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semiHidden/>
    <w:rsid w:val="00F0388D"/>
    <w:rPr>
      <w:rFonts w:eastAsiaTheme="minorEastAsia" w:cs="Times New Roman"/>
      <w:sz w:val="20"/>
      <w:szCs w:val="20"/>
      <w:lang w:eastAsia="ru-RU"/>
    </w:rPr>
  </w:style>
  <w:style w:type="character" w:customStyle="1" w:styleId="1111">
    <w:name w:val="Текст примечания Знак1111"/>
    <w:basedOn w:val="a0"/>
    <w:uiPriority w:val="99"/>
    <w:semiHidden/>
    <w:rsid w:val="00F0388D"/>
    <w:rPr>
      <w:rFonts w:cs="Times New Roman"/>
      <w:sz w:val="20"/>
      <w:szCs w:val="20"/>
    </w:rPr>
  </w:style>
  <w:style w:type="character" w:customStyle="1" w:styleId="1110">
    <w:name w:val="Текст примечания Знак1110"/>
    <w:basedOn w:val="a0"/>
    <w:uiPriority w:val="99"/>
    <w:semiHidden/>
    <w:rsid w:val="00F0388D"/>
    <w:rPr>
      <w:rFonts w:cs="Times New Roman"/>
      <w:sz w:val="20"/>
      <w:szCs w:val="20"/>
    </w:rPr>
  </w:style>
  <w:style w:type="character" w:customStyle="1" w:styleId="1109">
    <w:name w:val="Текст примечания Знак1109"/>
    <w:basedOn w:val="a0"/>
    <w:uiPriority w:val="99"/>
    <w:semiHidden/>
    <w:rsid w:val="00F0388D"/>
    <w:rPr>
      <w:rFonts w:cs="Times New Roman"/>
      <w:sz w:val="20"/>
      <w:szCs w:val="20"/>
    </w:rPr>
  </w:style>
  <w:style w:type="character" w:customStyle="1" w:styleId="1108">
    <w:name w:val="Текст примечания Знак1108"/>
    <w:basedOn w:val="a0"/>
    <w:uiPriority w:val="99"/>
    <w:semiHidden/>
    <w:rsid w:val="00F0388D"/>
    <w:rPr>
      <w:rFonts w:cs="Times New Roman"/>
      <w:sz w:val="20"/>
      <w:szCs w:val="20"/>
    </w:rPr>
  </w:style>
  <w:style w:type="character" w:customStyle="1" w:styleId="1107">
    <w:name w:val="Текст примечания Знак1107"/>
    <w:basedOn w:val="a0"/>
    <w:uiPriority w:val="99"/>
    <w:semiHidden/>
    <w:rsid w:val="00F0388D"/>
    <w:rPr>
      <w:rFonts w:cs="Times New Roman"/>
      <w:sz w:val="20"/>
      <w:szCs w:val="20"/>
    </w:rPr>
  </w:style>
  <w:style w:type="character" w:customStyle="1" w:styleId="1106">
    <w:name w:val="Текст примечания Знак1106"/>
    <w:basedOn w:val="a0"/>
    <w:uiPriority w:val="99"/>
    <w:semiHidden/>
    <w:rsid w:val="00F0388D"/>
    <w:rPr>
      <w:rFonts w:cs="Times New Roman"/>
      <w:sz w:val="20"/>
      <w:szCs w:val="20"/>
    </w:rPr>
  </w:style>
  <w:style w:type="character" w:customStyle="1" w:styleId="1105">
    <w:name w:val="Текст примечания Знак1105"/>
    <w:basedOn w:val="a0"/>
    <w:uiPriority w:val="99"/>
    <w:semiHidden/>
    <w:rsid w:val="00F0388D"/>
    <w:rPr>
      <w:rFonts w:cs="Times New Roman"/>
      <w:sz w:val="20"/>
      <w:szCs w:val="20"/>
    </w:rPr>
  </w:style>
  <w:style w:type="character" w:customStyle="1" w:styleId="1104">
    <w:name w:val="Текст примечания Знак1104"/>
    <w:basedOn w:val="a0"/>
    <w:uiPriority w:val="99"/>
    <w:semiHidden/>
    <w:rsid w:val="00F0388D"/>
    <w:rPr>
      <w:rFonts w:cs="Times New Roman"/>
      <w:sz w:val="20"/>
      <w:szCs w:val="20"/>
    </w:rPr>
  </w:style>
  <w:style w:type="character" w:customStyle="1" w:styleId="1103">
    <w:name w:val="Текст примечания Знак1103"/>
    <w:basedOn w:val="a0"/>
    <w:uiPriority w:val="99"/>
    <w:semiHidden/>
    <w:rsid w:val="00F0388D"/>
    <w:rPr>
      <w:rFonts w:cs="Times New Roman"/>
      <w:sz w:val="20"/>
      <w:szCs w:val="20"/>
    </w:rPr>
  </w:style>
  <w:style w:type="character" w:customStyle="1" w:styleId="1102">
    <w:name w:val="Текст примечания Знак1102"/>
    <w:basedOn w:val="a0"/>
    <w:uiPriority w:val="99"/>
    <w:semiHidden/>
    <w:rsid w:val="00F0388D"/>
    <w:rPr>
      <w:rFonts w:cs="Times New Roman"/>
      <w:sz w:val="20"/>
      <w:szCs w:val="20"/>
    </w:rPr>
  </w:style>
  <w:style w:type="character" w:customStyle="1" w:styleId="1101">
    <w:name w:val="Текст примечания Знак1101"/>
    <w:basedOn w:val="a0"/>
    <w:uiPriority w:val="99"/>
    <w:semiHidden/>
    <w:rsid w:val="00F0388D"/>
    <w:rPr>
      <w:rFonts w:cs="Times New Roman"/>
      <w:sz w:val="20"/>
      <w:szCs w:val="20"/>
    </w:rPr>
  </w:style>
  <w:style w:type="character" w:customStyle="1" w:styleId="1100">
    <w:name w:val="Текст примечания Знак1100"/>
    <w:basedOn w:val="a0"/>
    <w:uiPriority w:val="99"/>
    <w:semiHidden/>
    <w:rsid w:val="00F0388D"/>
    <w:rPr>
      <w:rFonts w:cs="Times New Roman"/>
      <w:sz w:val="20"/>
      <w:szCs w:val="20"/>
    </w:rPr>
  </w:style>
  <w:style w:type="character" w:customStyle="1" w:styleId="199">
    <w:name w:val="Текст примечания Знак199"/>
    <w:basedOn w:val="a0"/>
    <w:uiPriority w:val="99"/>
    <w:semiHidden/>
    <w:rsid w:val="00F0388D"/>
    <w:rPr>
      <w:rFonts w:cs="Times New Roman"/>
      <w:sz w:val="20"/>
      <w:szCs w:val="20"/>
    </w:rPr>
  </w:style>
  <w:style w:type="character" w:customStyle="1" w:styleId="198">
    <w:name w:val="Текст примечания Знак198"/>
    <w:basedOn w:val="a0"/>
    <w:uiPriority w:val="99"/>
    <w:semiHidden/>
    <w:rsid w:val="00F0388D"/>
    <w:rPr>
      <w:rFonts w:cs="Times New Roman"/>
      <w:sz w:val="20"/>
      <w:szCs w:val="20"/>
    </w:rPr>
  </w:style>
  <w:style w:type="character" w:customStyle="1" w:styleId="197">
    <w:name w:val="Текст примечания Знак197"/>
    <w:basedOn w:val="a0"/>
    <w:uiPriority w:val="99"/>
    <w:semiHidden/>
    <w:rsid w:val="00F0388D"/>
    <w:rPr>
      <w:rFonts w:cs="Times New Roman"/>
      <w:sz w:val="20"/>
      <w:szCs w:val="20"/>
    </w:rPr>
  </w:style>
  <w:style w:type="character" w:customStyle="1" w:styleId="196">
    <w:name w:val="Текст примечания Знак196"/>
    <w:basedOn w:val="a0"/>
    <w:uiPriority w:val="99"/>
    <w:semiHidden/>
    <w:rsid w:val="00F0388D"/>
    <w:rPr>
      <w:rFonts w:cs="Times New Roman"/>
      <w:sz w:val="20"/>
      <w:szCs w:val="20"/>
    </w:rPr>
  </w:style>
  <w:style w:type="character" w:customStyle="1" w:styleId="195">
    <w:name w:val="Текст примечания Знак195"/>
    <w:basedOn w:val="a0"/>
    <w:uiPriority w:val="99"/>
    <w:semiHidden/>
    <w:rsid w:val="00F0388D"/>
    <w:rPr>
      <w:rFonts w:cs="Times New Roman"/>
      <w:sz w:val="20"/>
      <w:szCs w:val="20"/>
    </w:rPr>
  </w:style>
  <w:style w:type="character" w:customStyle="1" w:styleId="194">
    <w:name w:val="Текст примечания Знак194"/>
    <w:basedOn w:val="a0"/>
    <w:uiPriority w:val="99"/>
    <w:semiHidden/>
    <w:rsid w:val="00F0388D"/>
    <w:rPr>
      <w:rFonts w:cs="Times New Roman"/>
      <w:sz w:val="20"/>
      <w:szCs w:val="20"/>
    </w:rPr>
  </w:style>
  <w:style w:type="character" w:customStyle="1" w:styleId="193">
    <w:name w:val="Текст примечания Знак193"/>
    <w:basedOn w:val="a0"/>
    <w:uiPriority w:val="99"/>
    <w:semiHidden/>
    <w:rsid w:val="00F0388D"/>
    <w:rPr>
      <w:rFonts w:cs="Times New Roman"/>
      <w:sz w:val="20"/>
      <w:szCs w:val="20"/>
    </w:rPr>
  </w:style>
  <w:style w:type="character" w:customStyle="1" w:styleId="192">
    <w:name w:val="Текст примечания Знак192"/>
    <w:basedOn w:val="a0"/>
    <w:uiPriority w:val="99"/>
    <w:semiHidden/>
    <w:rsid w:val="00F0388D"/>
    <w:rPr>
      <w:rFonts w:cs="Times New Roman"/>
      <w:sz w:val="20"/>
      <w:szCs w:val="20"/>
    </w:rPr>
  </w:style>
  <w:style w:type="character" w:customStyle="1" w:styleId="191">
    <w:name w:val="Текст примечания Знак191"/>
    <w:basedOn w:val="a0"/>
    <w:uiPriority w:val="99"/>
    <w:semiHidden/>
    <w:rsid w:val="00F0388D"/>
    <w:rPr>
      <w:rFonts w:cs="Times New Roman"/>
      <w:sz w:val="20"/>
      <w:szCs w:val="20"/>
    </w:rPr>
  </w:style>
  <w:style w:type="character" w:customStyle="1" w:styleId="190">
    <w:name w:val="Текст примечания Знак190"/>
    <w:basedOn w:val="a0"/>
    <w:uiPriority w:val="99"/>
    <w:semiHidden/>
    <w:rsid w:val="00F0388D"/>
    <w:rPr>
      <w:rFonts w:cs="Times New Roman"/>
      <w:sz w:val="20"/>
      <w:szCs w:val="20"/>
    </w:rPr>
  </w:style>
  <w:style w:type="character" w:customStyle="1" w:styleId="189">
    <w:name w:val="Текст примечания Знак189"/>
    <w:basedOn w:val="a0"/>
    <w:uiPriority w:val="99"/>
    <w:semiHidden/>
    <w:rsid w:val="00F0388D"/>
    <w:rPr>
      <w:rFonts w:cs="Times New Roman"/>
      <w:sz w:val="20"/>
      <w:szCs w:val="20"/>
    </w:rPr>
  </w:style>
  <w:style w:type="character" w:customStyle="1" w:styleId="188">
    <w:name w:val="Текст примечания Знак188"/>
    <w:basedOn w:val="a0"/>
    <w:uiPriority w:val="99"/>
    <w:semiHidden/>
    <w:rsid w:val="00F0388D"/>
    <w:rPr>
      <w:rFonts w:cs="Times New Roman"/>
      <w:sz w:val="20"/>
      <w:szCs w:val="20"/>
    </w:rPr>
  </w:style>
  <w:style w:type="character" w:customStyle="1" w:styleId="187">
    <w:name w:val="Текст примечания Знак187"/>
    <w:basedOn w:val="a0"/>
    <w:uiPriority w:val="99"/>
    <w:semiHidden/>
    <w:rsid w:val="00F0388D"/>
    <w:rPr>
      <w:rFonts w:cs="Times New Roman"/>
      <w:sz w:val="20"/>
      <w:szCs w:val="20"/>
    </w:rPr>
  </w:style>
  <w:style w:type="character" w:customStyle="1" w:styleId="186">
    <w:name w:val="Текст примечания Знак186"/>
    <w:basedOn w:val="a0"/>
    <w:uiPriority w:val="99"/>
    <w:semiHidden/>
    <w:rsid w:val="00F0388D"/>
    <w:rPr>
      <w:rFonts w:cs="Times New Roman"/>
      <w:sz w:val="20"/>
      <w:szCs w:val="20"/>
    </w:rPr>
  </w:style>
  <w:style w:type="character" w:customStyle="1" w:styleId="185">
    <w:name w:val="Текст примечания Знак185"/>
    <w:basedOn w:val="a0"/>
    <w:uiPriority w:val="99"/>
    <w:semiHidden/>
    <w:rsid w:val="00F0388D"/>
    <w:rPr>
      <w:rFonts w:cs="Times New Roman"/>
      <w:sz w:val="20"/>
      <w:szCs w:val="20"/>
    </w:rPr>
  </w:style>
  <w:style w:type="character" w:customStyle="1" w:styleId="184">
    <w:name w:val="Текст примечания Знак184"/>
    <w:basedOn w:val="a0"/>
    <w:uiPriority w:val="99"/>
    <w:semiHidden/>
    <w:rsid w:val="00F0388D"/>
    <w:rPr>
      <w:rFonts w:cs="Times New Roman"/>
      <w:sz w:val="20"/>
      <w:szCs w:val="20"/>
    </w:rPr>
  </w:style>
  <w:style w:type="character" w:customStyle="1" w:styleId="183">
    <w:name w:val="Текст примечания Знак183"/>
    <w:basedOn w:val="a0"/>
    <w:uiPriority w:val="99"/>
    <w:semiHidden/>
    <w:rsid w:val="00F0388D"/>
    <w:rPr>
      <w:rFonts w:cs="Times New Roman"/>
      <w:sz w:val="20"/>
      <w:szCs w:val="20"/>
    </w:rPr>
  </w:style>
  <w:style w:type="character" w:customStyle="1" w:styleId="182">
    <w:name w:val="Текст примечания Знак182"/>
    <w:basedOn w:val="a0"/>
    <w:uiPriority w:val="99"/>
    <w:semiHidden/>
    <w:rsid w:val="00F0388D"/>
    <w:rPr>
      <w:rFonts w:cs="Times New Roman"/>
      <w:sz w:val="20"/>
      <w:szCs w:val="20"/>
    </w:rPr>
  </w:style>
  <w:style w:type="character" w:customStyle="1" w:styleId="181">
    <w:name w:val="Текст примечания Знак181"/>
    <w:basedOn w:val="a0"/>
    <w:uiPriority w:val="99"/>
    <w:semiHidden/>
    <w:rsid w:val="00F0388D"/>
    <w:rPr>
      <w:rFonts w:cs="Times New Roman"/>
      <w:sz w:val="20"/>
      <w:szCs w:val="20"/>
    </w:rPr>
  </w:style>
  <w:style w:type="character" w:customStyle="1" w:styleId="180">
    <w:name w:val="Текст примечания Знак180"/>
    <w:basedOn w:val="a0"/>
    <w:uiPriority w:val="99"/>
    <w:semiHidden/>
    <w:rsid w:val="00F0388D"/>
    <w:rPr>
      <w:rFonts w:cs="Times New Roman"/>
      <w:sz w:val="20"/>
      <w:szCs w:val="20"/>
    </w:rPr>
  </w:style>
  <w:style w:type="character" w:customStyle="1" w:styleId="179">
    <w:name w:val="Текст примечания Знак179"/>
    <w:basedOn w:val="a0"/>
    <w:uiPriority w:val="99"/>
    <w:semiHidden/>
    <w:rsid w:val="00F0388D"/>
    <w:rPr>
      <w:rFonts w:cs="Times New Roman"/>
      <w:sz w:val="20"/>
      <w:szCs w:val="20"/>
    </w:rPr>
  </w:style>
  <w:style w:type="character" w:customStyle="1" w:styleId="178">
    <w:name w:val="Текст примечания Знак178"/>
    <w:basedOn w:val="a0"/>
    <w:uiPriority w:val="99"/>
    <w:semiHidden/>
    <w:rsid w:val="00F0388D"/>
    <w:rPr>
      <w:rFonts w:cs="Times New Roman"/>
      <w:sz w:val="20"/>
      <w:szCs w:val="20"/>
    </w:rPr>
  </w:style>
  <w:style w:type="character" w:customStyle="1" w:styleId="177">
    <w:name w:val="Текст примечания Знак177"/>
    <w:basedOn w:val="a0"/>
    <w:uiPriority w:val="99"/>
    <w:semiHidden/>
    <w:rsid w:val="00F0388D"/>
    <w:rPr>
      <w:rFonts w:cs="Times New Roman"/>
      <w:sz w:val="20"/>
      <w:szCs w:val="20"/>
    </w:rPr>
  </w:style>
  <w:style w:type="character" w:customStyle="1" w:styleId="176">
    <w:name w:val="Текст примечания Знак176"/>
    <w:basedOn w:val="a0"/>
    <w:uiPriority w:val="99"/>
    <w:semiHidden/>
    <w:rsid w:val="00F0388D"/>
    <w:rPr>
      <w:rFonts w:cs="Times New Roman"/>
      <w:sz w:val="20"/>
      <w:szCs w:val="20"/>
    </w:rPr>
  </w:style>
  <w:style w:type="character" w:customStyle="1" w:styleId="175">
    <w:name w:val="Текст примечания Знак175"/>
    <w:basedOn w:val="a0"/>
    <w:uiPriority w:val="99"/>
    <w:semiHidden/>
    <w:rsid w:val="00F0388D"/>
    <w:rPr>
      <w:rFonts w:cs="Times New Roman"/>
      <w:sz w:val="20"/>
      <w:szCs w:val="20"/>
    </w:rPr>
  </w:style>
  <w:style w:type="character" w:customStyle="1" w:styleId="174">
    <w:name w:val="Текст примечания Знак174"/>
    <w:basedOn w:val="a0"/>
    <w:uiPriority w:val="99"/>
    <w:semiHidden/>
    <w:rsid w:val="00F0388D"/>
    <w:rPr>
      <w:rFonts w:cs="Times New Roman"/>
      <w:sz w:val="20"/>
      <w:szCs w:val="20"/>
    </w:rPr>
  </w:style>
  <w:style w:type="character" w:customStyle="1" w:styleId="173">
    <w:name w:val="Текст примечания Знак173"/>
    <w:basedOn w:val="a0"/>
    <w:uiPriority w:val="99"/>
    <w:semiHidden/>
    <w:rsid w:val="00F0388D"/>
    <w:rPr>
      <w:rFonts w:cs="Times New Roman"/>
      <w:sz w:val="20"/>
      <w:szCs w:val="20"/>
    </w:rPr>
  </w:style>
  <w:style w:type="character" w:customStyle="1" w:styleId="172">
    <w:name w:val="Текст примечания Знак172"/>
    <w:basedOn w:val="a0"/>
    <w:uiPriority w:val="99"/>
    <w:semiHidden/>
    <w:rsid w:val="00F0388D"/>
    <w:rPr>
      <w:rFonts w:cs="Times New Roman"/>
      <w:sz w:val="20"/>
      <w:szCs w:val="20"/>
    </w:rPr>
  </w:style>
  <w:style w:type="character" w:customStyle="1" w:styleId="171">
    <w:name w:val="Текст примечания Знак171"/>
    <w:basedOn w:val="a0"/>
    <w:uiPriority w:val="99"/>
    <w:semiHidden/>
    <w:rsid w:val="00F0388D"/>
    <w:rPr>
      <w:rFonts w:cs="Times New Roman"/>
      <w:sz w:val="20"/>
      <w:szCs w:val="20"/>
    </w:rPr>
  </w:style>
  <w:style w:type="character" w:customStyle="1" w:styleId="170">
    <w:name w:val="Текст примечания Знак170"/>
    <w:basedOn w:val="a0"/>
    <w:uiPriority w:val="99"/>
    <w:semiHidden/>
    <w:rsid w:val="00F0388D"/>
    <w:rPr>
      <w:rFonts w:cs="Times New Roman"/>
      <w:sz w:val="20"/>
      <w:szCs w:val="20"/>
    </w:rPr>
  </w:style>
  <w:style w:type="character" w:customStyle="1" w:styleId="169">
    <w:name w:val="Текст примечания Знак169"/>
    <w:basedOn w:val="a0"/>
    <w:uiPriority w:val="99"/>
    <w:semiHidden/>
    <w:rsid w:val="00F0388D"/>
    <w:rPr>
      <w:rFonts w:cs="Times New Roman"/>
      <w:sz w:val="20"/>
      <w:szCs w:val="20"/>
    </w:rPr>
  </w:style>
  <w:style w:type="character" w:customStyle="1" w:styleId="168">
    <w:name w:val="Текст примечания Знак168"/>
    <w:basedOn w:val="a0"/>
    <w:uiPriority w:val="99"/>
    <w:semiHidden/>
    <w:rsid w:val="00F0388D"/>
    <w:rPr>
      <w:rFonts w:cs="Times New Roman"/>
      <w:sz w:val="20"/>
      <w:szCs w:val="20"/>
    </w:rPr>
  </w:style>
  <w:style w:type="character" w:customStyle="1" w:styleId="167">
    <w:name w:val="Текст примечания Знак167"/>
    <w:basedOn w:val="a0"/>
    <w:uiPriority w:val="99"/>
    <w:semiHidden/>
    <w:rsid w:val="00F0388D"/>
    <w:rPr>
      <w:rFonts w:cs="Times New Roman"/>
      <w:sz w:val="20"/>
      <w:szCs w:val="20"/>
    </w:rPr>
  </w:style>
  <w:style w:type="character" w:customStyle="1" w:styleId="166">
    <w:name w:val="Текст примечания Знак166"/>
    <w:basedOn w:val="a0"/>
    <w:uiPriority w:val="99"/>
    <w:semiHidden/>
    <w:rsid w:val="00F0388D"/>
    <w:rPr>
      <w:rFonts w:cs="Times New Roman"/>
      <w:sz w:val="20"/>
      <w:szCs w:val="20"/>
    </w:rPr>
  </w:style>
  <w:style w:type="character" w:customStyle="1" w:styleId="165">
    <w:name w:val="Текст примечания Знак165"/>
    <w:basedOn w:val="a0"/>
    <w:uiPriority w:val="99"/>
    <w:semiHidden/>
    <w:rsid w:val="00F0388D"/>
    <w:rPr>
      <w:rFonts w:cs="Times New Roman"/>
      <w:sz w:val="20"/>
      <w:szCs w:val="20"/>
    </w:rPr>
  </w:style>
  <w:style w:type="character" w:customStyle="1" w:styleId="164">
    <w:name w:val="Текст примечания Знак164"/>
    <w:basedOn w:val="a0"/>
    <w:uiPriority w:val="99"/>
    <w:semiHidden/>
    <w:rsid w:val="00F0388D"/>
    <w:rPr>
      <w:rFonts w:cs="Times New Roman"/>
      <w:sz w:val="20"/>
      <w:szCs w:val="20"/>
    </w:rPr>
  </w:style>
  <w:style w:type="character" w:customStyle="1" w:styleId="163">
    <w:name w:val="Текст примечания Знак163"/>
    <w:basedOn w:val="a0"/>
    <w:uiPriority w:val="99"/>
    <w:semiHidden/>
    <w:rsid w:val="00F0388D"/>
    <w:rPr>
      <w:rFonts w:cs="Times New Roman"/>
      <w:sz w:val="20"/>
      <w:szCs w:val="20"/>
    </w:rPr>
  </w:style>
  <w:style w:type="character" w:customStyle="1" w:styleId="162">
    <w:name w:val="Текст примечания Знак162"/>
    <w:basedOn w:val="a0"/>
    <w:uiPriority w:val="99"/>
    <w:semiHidden/>
    <w:rsid w:val="00F0388D"/>
    <w:rPr>
      <w:rFonts w:cs="Times New Roman"/>
      <w:sz w:val="20"/>
      <w:szCs w:val="20"/>
    </w:rPr>
  </w:style>
  <w:style w:type="character" w:customStyle="1" w:styleId="161">
    <w:name w:val="Текст примечания Знак161"/>
    <w:basedOn w:val="a0"/>
    <w:uiPriority w:val="99"/>
    <w:semiHidden/>
    <w:rsid w:val="00F0388D"/>
    <w:rPr>
      <w:rFonts w:cs="Times New Roman"/>
      <w:sz w:val="20"/>
      <w:szCs w:val="20"/>
    </w:rPr>
  </w:style>
  <w:style w:type="character" w:customStyle="1" w:styleId="160">
    <w:name w:val="Текст примечания Знак160"/>
    <w:basedOn w:val="a0"/>
    <w:uiPriority w:val="99"/>
    <w:semiHidden/>
    <w:rsid w:val="00F0388D"/>
    <w:rPr>
      <w:rFonts w:cs="Times New Roman"/>
      <w:sz w:val="20"/>
      <w:szCs w:val="20"/>
    </w:rPr>
  </w:style>
  <w:style w:type="character" w:customStyle="1" w:styleId="159">
    <w:name w:val="Текст примечания Знак159"/>
    <w:basedOn w:val="a0"/>
    <w:uiPriority w:val="99"/>
    <w:semiHidden/>
    <w:rsid w:val="00F0388D"/>
    <w:rPr>
      <w:rFonts w:cs="Times New Roman"/>
      <w:sz w:val="20"/>
      <w:szCs w:val="20"/>
    </w:rPr>
  </w:style>
  <w:style w:type="character" w:customStyle="1" w:styleId="158">
    <w:name w:val="Текст примечания Знак158"/>
    <w:basedOn w:val="a0"/>
    <w:uiPriority w:val="99"/>
    <w:semiHidden/>
    <w:rsid w:val="00F0388D"/>
    <w:rPr>
      <w:rFonts w:cs="Times New Roman"/>
      <w:sz w:val="20"/>
      <w:szCs w:val="20"/>
    </w:rPr>
  </w:style>
  <w:style w:type="character" w:customStyle="1" w:styleId="157">
    <w:name w:val="Текст примечания Знак157"/>
    <w:basedOn w:val="a0"/>
    <w:uiPriority w:val="99"/>
    <w:semiHidden/>
    <w:rsid w:val="00F0388D"/>
    <w:rPr>
      <w:rFonts w:cs="Times New Roman"/>
      <w:sz w:val="20"/>
      <w:szCs w:val="20"/>
    </w:rPr>
  </w:style>
  <w:style w:type="character" w:customStyle="1" w:styleId="156">
    <w:name w:val="Текст примечания Знак156"/>
    <w:basedOn w:val="a0"/>
    <w:uiPriority w:val="99"/>
    <w:semiHidden/>
    <w:rsid w:val="00F0388D"/>
    <w:rPr>
      <w:rFonts w:cs="Times New Roman"/>
      <w:sz w:val="20"/>
      <w:szCs w:val="20"/>
    </w:rPr>
  </w:style>
  <w:style w:type="character" w:customStyle="1" w:styleId="155">
    <w:name w:val="Текст примечания Знак155"/>
    <w:basedOn w:val="a0"/>
    <w:uiPriority w:val="99"/>
    <w:semiHidden/>
    <w:rsid w:val="00F0388D"/>
    <w:rPr>
      <w:rFonts w:cs="Times New Roman"/>
      <w:sz w:val="20"/>
      <w:szCs w:val="20"/>
    </w:rPr>
  </w:style>
  <w:style w:type="character" w:customStyle="1" w:styleId="154">
    <w:name w:val="Текст примечания Знак154"/>
    <w:basedOn w:val="a0"/>
    <w:uiPriority w:val="99"/>
    <w:semiHidden/>
    <w:rsid w:val="00F0388D"/>
    <w:rPr>
      <w:rFonts w:cs="Times New Roman"/>
      <w:sz w:val="20"/>
      <w:szCs w:val="20"/>
    </w:rPr>
  </w:style>
  <w:style w:type="character" w:customStyle="1" w:styleId="153">
    <w:name w:val="Текст примечания Знак153"/>
    <w:basedOn w:val="a0"/>
    <w:uiPriority w:val="99"/>
    <w:semiHidden/>
    <w:rsid w:val="00F0388D"/>
    <w:rPr>
      <w:rFonts w:cs="Times New Roman"/>
      <w:sz w:val="20"/>
      <w:szCs w:val="20"/>
    </w:rPr>
  </w:style>
  <w:style w:type="character" w:customStyle="1" w:styleId="152">
    <w:name w:val="Текст примечания Знак152"/>
    <w:basedOn w:val="a0"/>
    <w:uiPriority w:val="99"/>
    <w:semiHidden/>
    <w:rsid w:val="00F0388D"/>
    <w:rPr>
      <w:rFonts w:cs="Times New Roman"/>
      <w:sz w:val="20"/>
      <w:szCs w:val="20"/>
    </w:rPr>
  </w:style>
  <w:style w:type="character" w:customStyle="1" w:styleId="151">
    <w:name w:val="Текст примечания Знак151"/>
    <w:basedOn w:val="a0"/>
    <w:uiPriority w:val="99"/>
    <w:semiHidden/>
    <w:rsid w:val="00F0388D"/>
    <w:rPr>
      <w:rFonts w:cs="Times New Roman"/>
      <w:sz w:val="20"/>
      <w:szCs w:val="20"/>
    </w:rPr>
  </w:style>
  <w:style w:type="character" w:customStyle="1" w:styleId="150">
    <w:name w:val="Текст примечания Знак150"/>
    <w:basedOn w:val="a0"/>
    <w:uiPriority w:val="99"/>
    <w:semiHidden/>
    <w:rsid w:val="00F0388D"/>
    <w:rPr>
      <w:rFonts w:cs="Times New Roman"/>
      <w:sz w:val="20"/>
      <w:szCs w:val="20"/>
    </w:rPr>
  </w:style>
  <w:style w:type="character" w:customStyle="1" w:styleId="149">
    <w:name w:val="Текст примечания Знак149"/>
    <w:basedOn w:val="a0"/>
    <w:uiPriority w:val="99"/>
    <w:semiHidden/>
    <w:rsid w:val="00F0388D"/>
    <w:rPr>
      <w:rFonts w:cs="Times New Roman"/>
      <w:sz w:val="20"/>
      <w:szCs w:val="20"/>
    </w:rPr>
  </w:style>
  <w:style w:type="character" w:customStyle="1" w:styleId="148">
    <w:name w:val="Текст примечания Знак148"/>
    <w:basedOn w:val="a0"/>
    <w:uiPriority w:val="99"/>
    <w:semiHidden/>
    <w:rsid w:val="00F0388D"/>
    <w:rPr>
      <w:rFonts w:cs="Times New Roman"/>
      <w:sz w:val="20"/>
      <w:szCs w:val="20"/>
    </w:rPr>
  </w:style>
  <w:style w:type="character" w:customStyle="1" w:styleId="147">
    <w:name w:val="Текст примечания Знак147"/>
    <w:basedOn w:val="a0"/>
    <w:uiPriority w:val="99"/>
    <w:semiHidden/>
    <w:rsid w:val="00F0388D"/>
    <w:rPr>
      <w:rFonts w:cs="Times New Roman"/>
      <w:sz w:val="20"/>
      <w:szCs w:val="20"/>
    </w:rPr>
  </w:style>
  <w:style w:type="character" w:customStyle="1" w:styleId="146">
    <w:name w:val="Текст примечания Знак146"/>
    <w:basedOn w:val="a0"/>
    <w:uiPriority w:val="99"/>
    <w:semiHidden/>
    <w:rsid w:val="00F0388D"/>
    <w:rPr>
      <w:rFonts w:cs="Times New Roman"/>
      <w:sz w:val="20"/>
      <w:szCs w:val="20"/>
    </w:rPr>
  </w:style>
  <w:style w:type="character" w:customStyle="1" w:styleId="145">
    <w:name w:val="Текст примечания Знак145"/>
    <w:basedOn w:val="a0"/>
    <w:uiPriority w:val="99"/>
    <w:semiHidden/>
    <w:rsid w:val="00F0388D"/>
    <w:rPr>
      <w:rFonts w:cs="Times New Roman"/>
      <w:sz w:val="20"/>
      <w:szCs w:val="20"/>
    </w:rPr>
  </w:style>
  <w:style w:type="character" w:customStyle="1" w:styleId="144">
    <w:name w:val="Текст примечания Знак144"/>
    <w:basedOn w:val="a0"/>
    <w:uiPriority w:val="99"/>
    <w:semiHidden/>
    <w:rsid w:val="00F0388D"/>
    <w:rPr>
      <w:rFonts w:cs="Times New Roman"/>
      <w:sz w:val="20"/>
      <w:szCs w:val="20"/>
    </w:rPr>
  </w:style>
  <w:style w:type="character" w:customStyle="1" w:styleId="143">
    <w:name w:val="Текст примечания Знак143"/>
    <w:basedOn w:val="a0"/>
    <w:uiPriority w:val="99"/>
    <w:semiHidden/>
    <w:rsid w:val="00F0388D"/>
    <w:rPr>
      <w:rFonts w:cs="Times New Roman"/>
      <w:sz w:val="20"/>
      <w:szCs w:val="20"/>
    </w:rPr>
  </w:style>
  <w:style w:type="character" w:customStyle="1" w:styleId="142">
    <w:name w:val="Текст примечания Знак142"/>
    <w:basedOn w:val="a0"/>
    <w:uiPriority w:val="99"/>
    <w:semiHidden/>
    <w:rsid w:val="00F0388D"/>
    <w:rPr>
      <w:rFonts w:cs="Times New Roman"/>
      <w:sz w:val="20"/>
      <w:szCs w:val="20"/>
    </w:rPr>
  </w:style>
  <w:style w:type="character" w:customStyle="1" w:styleId="141">
    <w:name w:val="Текст примечания Знак141"/>
    <w:basedOn w:val="a0"/>
    <w:uiPriority w:val="99"/>
    <w:semiHidden/>
    <w:rsid w:val="00F0388D"/>
    <w:rPr>
      <w:rFonts w:cs="Times New Roman"/>
      <w:sz w:val="20"/>
      <w:szCs w:val="20"/>
    </w:rPr>
  </w:style>
  <w:style w:type="character" w:customStyle="1" w:styleId="140">
    <w:name w:val="Текст примечания Знак140"/>
    <w:basedOn w:val="a0"/>
    <w:uiPriority w:val="99"/>
    <w:semiHidden/>
    <w:rsid w:val="00F0388D"/>
    <w:rPr>
      <w:rFonts w:cs="Times New Roman"/>
      <w:sz w:val="20"/>
      <w:szCs w:val="20"/>
    </w:rPr>
  </w:style>
  <w:style w:type="character" w:customStyle="1" w:styleId="139">
    <w:name w:val="Текст примечания Знак139"/>
    <w:basedOn w:val="a0"/>
    <w:uiPriority w:val="99"/>
    <w:semiHidden/>
    <w:rsid w:val="00F0388D"/>
    <w:rPr>
      <w:rFonts w:cs="Times New Roman"/>
      <w:sz w:val="20"/>
      <w:szCs w:val="20"/>
    </w:rPr>
  </w:style>
  <w:style w:type="character" w:customStyle="1" w:styleId="138">
    <w:name w:val="Текст примечания Знак138"/>
    <w:basedOn w:val="a0"/>
    <w:uiPriority w:val="99"/>
    <w:semiHidden/>
    <w:rsid w:val="00F0388D"/>
    <w:rPr>
      <w:rFonts w:cs="Times New Roman"/>
      <w:sz w:val="20"/>
      <w:szCs w:val="20"/>
    </w:rPr>
  </w:style>
  <w:style w:type="character" w:customStyle="1" w:styleId="137">
    <w:name w:val="Текст примечания Знак137"/>
    <w:basedOn w:val="a0"/>
    <w:uiPriority w:val="99"/>
    <w:semiHidden/>
    <w:rsid w:val="00F0388D"/>
    <w:rPr>
      <w:rFonts w:cs="Times New Roman"/>
      <w:sz w:val="20"/>
      <w:szCs w:val="20"/>
    </w:rPr>
  </w:style>
  <w:style w:type="character" w:customStyle="1" w:styleId="136">
    <w:name w:val="Текст примечания Знак136"/>
    <w:basedOn w:val="a0"/>
    <w:uiPriority w:val="99"/>
    <w:semiHidden/>
    <w:rsid w:val="00F0388D"/>
    <w:rPr>
      <w:rFonts w:cs="Times New Roman"/>
      <w:sz w:val="20"/>
      <w:szCs w:val="20"/>
    </w:rPr>
  </w:style>
  <w:style w:type="character" w:customStyle="1" w:styleId="135">
    <w:name w:val="Текст примечания Знак135"/>
    <w:basedOn w:val="a0"/>
    <w:uiPriority w:val="99"/>
    <w:semiHidden/>
    <w:rsid w:val="00F0388D"/>
    <w:rPr>
      <w:rFonts w:cs="Times New Roman"/>
      <w:sz w:val="20"/>
      <w:szCs w:val="20"/>
    </w:rPr>
  </w:style>
  <w:style w:type="character" w:customStyle="1" w:styleId="134">
    <w:name w:val="Текст примечания Знак134"/>
    <w:basedOn w:val="a0"/>
    <w:uiPriority w:val="99"/>
    <w:semiHidden/>
    <w:rsid w:val="00F0388D"/>
    <w:rPr>
      <w:rFonts w:cs="Times New Roman"/>
      <w:sz w:val="20"/>
      <w:szCs w:val="20"/>
    </w:rPr>
  </w:style>
  <w:style w:type="character" w:customStyle="1" w:styleId="133">
    <w:name w:val="Текст примечания Знак133"/>
    <w:basedOn w:val="a0"/>
    <w:uiPriority w:val="99"/>
    <w:semiHidden/>
    <w:rsid w:val="00F0388D"/>
    <w:rPr>
      <w:rFonts w:cs="Times New Roman"/>
      <w:sz w:val="20"/>
      <w:szCs w:val="20"/>
    </w:rPr>
  </w:style>
  <w:style w:type="character" w:customStyle="1" w:styleId="132">
    <w:name w:val="Текст примечания Знак132"/>
    <w:basedOn w:val="a0"/>
    <w:uiPriority w:val="99"/>
    <w:semiHidden/>
    <w:rsid w:val="00F0388D"/>
    <w:rPr>
      <w:rFonts w:cs="Times New Roman"/>
      <w:sz w:val="20"/>
      <w:szCs w:val="20"/>
    </w:rPr>
  </w:style>
  <w:style w:type="character" w:customStyle="1" w:styleId="131">
    <w:name w:val="Текст примечания Знак131"/>
    <w:basedOn w:val="a0"/>
    <w:uiPriority w:val="99"/>
    <w:semiHidden/>
    <w:rsid w:val="00F0388D"/>
    <w:rPr>
      <w:rFonts w:cs="Times New Roman"/>
      <w:sz w:val="20"/>
      <w:szCs w:val="20"/>
    </w:rPr>
  </w:style>
  <w:style w:type="character" w:customStyle="1" w:styleId="130">
    <w:name w:val="Текст примечания Знак130"/>
    <w:basedOn w:val="a0"/>
    <w:uiPriority w:val="99"/>
    <w:semiHidden/>
    <w:rsid w:val="00F0388D"/>
    <w:rPr>
      <w:rFonts w:cs="Times New Roman"/>
      <w:sz w:val="20"/>
      <w:szCs w:val="20"/>
    </w:rPr>
  </w:style>
  <w:style w:type="character" w:customStyle="1" w:styleId="129">
    <w:name w:val="Текст примечания Знак129"/>
    <w:basedOn w:val="a0"/>
    <w:uiPriority w:val="99"/>
    <w:semiHidden/>
    <w:rsid w:val="00F0388D"/>
    <w:rPr>
      <w:rFonts w:cs="Times New Roman"/>
      <w:sz w:val="20"/>
      <w:szCs w:val="20"/>
    </w:rPr>
  </w:style>
  <w:style w:type="character" w:customStyle="1" w:styleId="128">
    <w:name w:val="Текст примечания Знак128"/>
    <w:basedOn w:val="a0"/>
    <w:uiPriority w:val="99"/>
    <w:semiHidden/>
    <w:rsid w:val="00F0388D"/>
    <w:rPr>
      <w:rFonts w:cs="Times New Roman"/>
      <w:sz w:val="20"/>
      <w:szCs w:val="20"/>
    </w:rPr>
  </w:style>
  <w:style w:type="character" w:customStyle="1" w:styleId="127">
    <w:name w:val="Текст примечания Знак127"/>
    <w:basedOn w:val="a0"/>
    <w:uiPriority w:val="99"/>
    <w:semiHidden/>
    <w:rsid w:val="00F0388D"/>
    <w:rPr>
      <w:rFonts w:cs="Times New Roman"/>
      <w:sz w:val="20"/>
      <w:szCs w:val="20"/>
    </w:rPr>
  </w:style>
  <w:style w:type="character" w:customStyle="1" w:styleId="126">
    <w:name w:val="Текст примечания Знак126"/>
    <w:basedOn w:val="a0"/>
    <w:uiPriority w:val="99"/>
    <w:semiHidden/>
    <w:rsid w:val="00F0388D"/>
    <w:rPr>
      <w:rFonts w:cs="Times New Roman"/>
      <w:sz w:val="20"/>
      <w:szCs w:val="20"/>
    </w:rPr>
  </w:style>
  <w:style w:type="character" w:customStyle="1" w:styleId="125">
    <w:name w:val="Текст примечания Знак125"/>
    <w:basedOn w:val="a0"/>
    <w:uiPriority w:val="99"/>
    <w:semiHidden/>
    <w:rsid w:val="00F0388D"/>
    <w:rPr>
      <w:rFonts w:cs="Times New Roman"/>
      <w:sz w:val="20"/>
      <w:szCs w:val="20"/>
    </w:rPr>
  </w:style>
  <w:style w:type="character" w:customStyle="1" w:styleId="124">
    <w:name w:val="Текст примечания Знак124"/>
    <w:basedOn w:val="a0"/>
    <w:uiPriority w:val="99"/>
    <w:semiHidden/>
    <w:rsid w:val="00F0388D"/>
    <w:rPr>
      <w:rFonts w:cs="Times New Roman"/>
      <w:sz w:val="20"/>
      <w:szCs w:val="20"/>
    </w:rPr>
  </w:style>
  <w:style w:type="character" w:customStyle="1" w:styleId="123">
    <w:name w:val="Текст примечания Знак123"/>
    <w:basedOn w:val="a0"/>
    <w:uiPriority w:val="99"/>
    <w:semiHidden/>
    <w:rsid w:val="00F0388D"/>
    <w:rPr>
      <w:rFonts w:cs="Times New Roman"/>
      <w:sz w:val="20"/>
      <w:szCs w:val="20"/>
    </w:rPr>
  </w:style>
  <w:style w:type="character" w:customStyle="1" w:styleId="122">
    <w:name w:val="Текст примечания Знак122"/>
    <w:basedOn w:val="a0"/>
    <w:uiPriority w:val="99"/>
    <w:semiHidden/>
    <w:rsid w:val="00F0388D"/>
    <w:rPr>
      <w:rFonts w:cs="Times New Roman"/>
      <w:sz w:val="20"/>
      <w:szCs w:val="20"/>
    </w:rPr>
  </w:style>
  <w:style w:type="character" w:customStyle="1" w:styleId="121">
    <w:name w:val="Текст примечания Знак121"/>
    <w:basedOn w:val="a0"/>
    <w:uiPriority w:val="99"/>
    <w:semiHidden/>
    <w:rsid w:val="00F0388D"/>
    <w:rPr>
      <w:rFonts w:cs="Times New Roman"/>
      <w:sz w:val="20"/>
      <w:szCs w:val="20"/>
      <w:lang w:val="ru-RU" w:eastAsia="ru-RU"/>
    </w:rPr>
  </w:style>
  <w:style w:type="character" w:customStyle="1" w:styleId="120">
    <w:name w:val="Текст примечания Знак120"/>
    <w:basedOn w:val="a0"/>
    <w:uiPriority w:val="99"/>
    <w:semiHidden/>
    <w:rsid w:val="00F0388D"/>
    <w:rPr>
      <w:rFonts w:cs="Times New Roman"/>
      <w:sz w:val="20"/>
      <w:szCs w:val="20"/>
      <w:lang w:val="ru-RU" w:eastAsia="ru-RU"/>
    </w:rPr>
  </w:style>
  <w:style w:type="character" w:customStyle="1" w:styleId="119">
    <w:name w:val="Текст примечания Знак119"/>
    <w:basedOn w:val="a0"/>
    <w:uiPriority w:val="99"/>
    <w:semiHidden/>
    <w:rsid w:val="00F0388D"/>
    <w:rPr>
      <w:rFonts w:cs="Times New Roman"/>
      <w:sz w:val="20"/>
      <w:szCs w:val="20"/>
      <w:lang w:val="ru-RU" w:eastAsia="ru-RU"/>
    </w:rPr>
  </w:style>
  <w:style w:type="character" w:customStyle="1" w:styleId="118">
    <w:name w:val="Текст примечания Знак118"/>
    <w:basedOn w:val="a0"/>
    <w:uiPriority w:val="99"/>
    <w:semiHidden/>
    <w:rsid w:val="00F0388D"/>
    <w:rPr>
      <w:rFonts w:cs="Times New Roman"/>
      <w:sz w:val="20"/>
      <w:szCs w:val="20"/>
      <w:lang w:val="ru-RU" w:eastAsia="ru-RU"/>
    </w:rPr>
  </w:style>
  <w:style w:type="character" w:customStyle="1" w:styleId="117">
    <w:name w:val="Текст примечания Знак117"/>
    <w:basedOn w:val="a0"/>
    <w:uiPriority w:val="99"/>
    <w:semiHidden/>
    <w:rsid w:val="00F0388D"/>
    <w:rPr>
      <w:rFonts w:cs="Times New Roman"/>
      <w:sz w:val="20"/>
      <w:szCs w:val="20"/>
      <w:lang w:val="ru-RU" w:eastAsia="ru-RU"/>
    </w:rPr>
  </w:style>
  <w:style w:type="character" w:customStyle="1" w:styleId="116">
    <w:name w:val="Текст примечания Знак116"/>
    <w:basedOn w:val="a0"/>
    <w:uiPriority w:val="99"/>
    <w:semiHidden/>
    <w:rsid w:val="00F0388D"/>
    <w:rPr>
      <w:rFonts w:cs="Times New Roman"/>
      <w:sz w:val="20"/>
      <w:szCs w:val="20"/>
      <w:lang w:val="ru-RU" w:eastAsia="ru-RU"/>
    </w:rPr>
  </w:style>
  <w:style w:type="character" w:customStyle="1" w:styleId="115">
    <w:name w:val="Текст примечания Знак115"/>
    <w:basedOn w:val="a0"/>
    <w:uiPriority w:val="99"/>
    <w:semiHidden/>
    <w:rsid w:val="00F0388D"/>
    <w:rPr>
      <w:rFonts w:cs="Times New Roman"/>
      <w:sz w:val="20"/>
      <w:szCs w:val="20"/>
    </w:rPr>
  </w:style>
  <w:style w:type="character" w:customStyle="1" w:styleId="114">
    <w:name w:val="Текст примечания Знак114"/>
    <w:basedOn w:val="a0"/>
    <w:uiPriority w:val="99"/>
    <w:semiHidden/>
    <w:rsid w:val="00F0388D"/>
    <w:rPr>
      <w:rFonts w:cs="Times New Roman"/>
      <w:sz w:val="20"/>
      <w:szCs w:val="20"/>
      <w:lang w:val="ru-RU" w:eastAsia="ru-RU"/>
    </w:rPr>
  </w:style>
  <w:style w:type="character" w:customStyle="1" w:styleId="113">
    <w:name w:val="Текст примечания Знак113"/>
    <w:basedOn w:val="a0"/>
    <w:uiPriority w:val="99"/>
    <w:semiHidden/>
    <w:rsid w:val="00F0388D"/>
    <w:rPr>
      <w:rFonts w:cs="Times New Roman"/>
      <w:sz w:val="20"/>
      <w:szCs w:val="20"/>
      <w:lang w:val="ru-RU" w:eastAsia="ru-RU"/>
    </w:rPr>
  </w:style>
  <w:style w:type="character" w:customStyle="1" w:styleId="112">
    <w:name w:val="Текст примечания Знак112"/>
    <w:basedOn w:val="a0"/>
    <w:uiPriority w:val="99"/>
    <w:semiHidden/>
    <w:rsid w:val="00F0388D"/>
    <w:rPr>
      <w:rFonts w:cs="Times New Roman"/>
      <w:sz w:val="20"/>
      <w:szCs w:val="20"/>
      <w:lang w:val="ru-RU" w:eastAsia="ru-RU"/>
    </w:rPr>
  </w:style>
  <w:style w:type="character" w:customStyle="1" w:styleId="111">
    <w:name w:val="Текст примечания Знак111"/>
    <w:basedOn w:val="a0"/>
    <w:uiPriority w:val="99"/>
    <w:semiHidden/>
    <w:rsid w:val="00F0388D"/>
    <w:rPr>
      <w:rFonts w:cs="Times New Roman"/>
      <w:sz w:val="20"/>
      <w:szCs w:val="20"/>
      <w:lang w:val="ru-RU" w:eastAsia="ru-RU"/>
    </w:rPr>
  </w:style>
  <w:style w:type="character" w:customStyle="1" w:styleId="110">
    <w:name w:val="Текст примечания Знак110"/>
    <w:basedOn w:val="a0"/>
    <w:uiPriority w:val="99"/>
    <w:semiHidden/>
    <w:rsid w:val="00F0388D"/>
    <w:rPr>
      <w:rFonts w:cs="Times New Roman"/>
      <w:sz w:val="20"/>
      <w:szCs w:val="20"/>
    </w:rPr>
  </w:style>
  <w:style w:type="character" w:customStyle="1" w:styleId="19">
    <w:name w:val="Текст примечания Знак19"/>
    <w:basedOn w:val="a0"/>
    <w:uiPriority w:val="99"/>
    <w:semiHidden/>
    <w:rsid w:val="00F0388D"/>
    <w:rPr>
      <w:rFonts w:cs="Times New Roman"/>
      <w:sz w:val="20"/>
      <w:szCs w:val="20"/>
      <w:lang w:val="ru-RU" w:eastAsia="ru-RU"/>
    </w:rPr>
  </w:style>
  <w:style w:type="character" w:customStyle="1" w:styleId="18">
    <w:name w:val="Текст примечания Знак18"/>
    <w:basedOn w:val="a0"/>
    <w:uiPriority w:val="99"/>
    <w:semiHidden/>
    <w:rsid w:val="00F0388D"/>
    <w:rPr>
      <w:rFonts w:cs="Times New Roman"/>
      <w:sz w:val="20"/>
      <w:szCs w:val="20"/>
    </w:rPr>
  </w:style>
  <w:style w:type="character" w:customStyle="1" w:styleId="17">
    <w:name w:val="Текст примечания Знак17"/>
    <w:basedOn w:val="a0"/>
    <w:uiPriority w:val="99"/>
    <w:semiHidden/>
    <w:rsid w:val="00F0388D"/>
    <w:rPr>
      <w:rFonts w:cs="Times New Roman"/>
      <w:sz w:val="20"/>
      <w:szCs w:val="20"/>
      <w:lang w:val="ru-RU" w:eastAsia="ru-RU"/>
    </w:rPr>
  </w:style>
  <w:style w:type="character" w:customStyle="1" w:styleId="16">
    <w:name w:val="Текст примечания Знак16"/>
    <w:basedOn w:val="a0"/>
    <w:uiPriority w:val="99"/>
    <w:semiHidden/>
    <w:rsid w:val="00F0388D"/>
    <w:rPr>
      <w:rFonts w:cs="Times New Roman"/>
      <w:sz w:val="20"/>
      <w:szCs w:val="20"/>
      <w:lang w:val="ru-RU" w:eastAsia="ru-RU"/>
    </w:rPr>
  </w:style>
  <w:style w:type="character" w:customStyle="1" w:styleId="15">
    <w:name w:val="Текст примечания Знак15"/>
    <w:basedOn w:val="a0"/>
    <w:uiPriority w:val="99"/>
    <w:semiHidden/>
    <w:rsid w:val="00F0388D"/>
    <w:rPr>
      <w:rFonts w:cs="Times New Roman"/>
      <w:sz w:val="20"/>
      <w:szCs w:val="20"/>
    </w:rPr>
  </w:style>
  <w:style w:type="character" w:customStyle="1" w:styleId="14">
    <w:name w:val="Текст примечания Знак14"/>
    <w:basedOn w:val="a0"/>
    <w:uiPriority w:val="99"/>
    <w:semiHidden/>
    <w:rsid w:val="00F0388D"/>
    <w:rPr>
      <w:rFonts w:cs="Times New Roman"/>
      <w:sz w:val="20"/>
      <w:szCs w:val="20"/>
      <w:lang w:val="ru-RU" w:eastAsia="ru-RU"/>
    </w:rPr>
  </w:style>
  <w:style w:type="character" w:customStyle="1" w:styleId="13">
    <w:name w:val="Текст примечания Знак13"/>
    <w:basedOn w:val="a0"/>
    <w:uiPriority w:val="99"/>
    <w:semiHidden/>
    <w:rsid w:val="00F0388D"/>
    <w:rPr>
      <w:rFonts w:cs="Times New Roman"/>
      <w:sz w:val="20"/>
      <w:szCs w:val="20"/>
    </w:rPr>
  </w:style>
  <w:style w:type="character" w:customStyle="1" w:styleId="12a">
    <w:name w:val="Текст примечания Знак12"/>
    <w:basedOn w:val="a0"/>
    <w:uiPriority w:val="99"/>
    <w:rsid w:val="00F0388D"/>
    <w:rPr>
      <w:rFonts w:cs="Times New Roman"/>
      <w:sz w:val="20"/>
      <w:szCs w:val="20"/>
    </w:rPr>
  </w:style>
  <w:style w:type="character" w:customStyle="1" w:styleId="af6">
    <w:name w:val="Тема примечания Знак"/>
    <w:link w:val="af7"/>
    <w:uiPriority w:val="99"/>
    <w:locked/>
    <w:rsid w:val="00F0388D"/>
    <w:rPr>
      <w:b/>
    </w:rPr>
  </w:style>
  <w:style w:type="paragraph" w:styleId="af7">
    <w:name w:val="annotation subject"/>
    <w:basedOn w:val="af5"/>
    <w:next w:val="af5"/>
    <w:link w:val="af6"/>
    <w:uiPriority w:val="99"/>
    <w:unhideWhenUsed/>
    <w:rsid w:val="00F0388D"/>
    <w:rPr>
      <w:rFonts w:asciiTheme="minorHAnsi" w:hAnsiTheme="minorHAnsi"/>
      <w:b/>
      <w:sz w:val="22"/>
    </w:rPr>
  </w:style>
  <w:style w:type="character" w:customStyle="1" w:styleId="1a">
    <w:name w:val="Тема примечания Знак1"/>
    <w:basedOn w:val="12"/>
    <w:uiPriority w:val="99"/>
    <w:semiHidden/>
    <w:rsid w:val="00F0388D"/>
    <w:rPr>
      <w:rFonts w:eastAsiaTheme="minorEastAsia" w:cs="Times New Roman"/>
      <w:b/>
      <w:bCs/>
      <w:sz w:val="20"/>
      <w:szCs w:val="20"/>
      <w:lang w:eastAsia="ru-RU"/>
    </w:rPr>
  </w:style>
  <w:style w:type="character" w:customStyle="1" w:styleId="11110">
    <w:name w:val="Тема примечания Знак1111"/>
    <w:basedOn w:val="af4"/>
    <w:uiPriority w:val="99"/>
    <w:semiHidden/>
    <w:rsid w:val="00F0388D"/>
    <w:rPr>
      <w:rFonts w:ascii="Times New Roman" w:hAnsi="Times New Roman" w:cs="Times New Roman"/>
      <w:b/>
      <w:bCs/>
      <w:sz w:val="20"/>
      <w:szCs w:val="20"/>
    </w:rPr>
  </w:style>
  <w:style w:type="character" w:customStyle="1" w:styleId="11100">
    <w:name w:val="Тема примечания Знак1110"/>
    <w:basedOn w:val="af4"/>
    <w:uiPriority w:val="99"/>
    <w:semiHidden/>
    <w:rsid w:val="00F0388D"/>
    <w:rPr>
      <w:rFonts w:ascii="Times New Roman" w:hAnsi="Times New Roman" w:cs="Times New Roman"/>
      <w:b/>
      <w:bCs/>
      <w:sz w:val="20"/>
      <w:szCs w:val="20"/>
    </w:rPr>
  </w:style>
  <w:style w:type="character" w:customStyle="1" w:styleId="11090">
    <w:name w:val="Тема примечания Знак1109"/>
    <w:basedOn w:val="af4"/>
    <w:uiPriority w:val="99"/>
    <w:semiHidden/>
    <w:rsid w:val="00F0388D"/>
    <w:rPr>
      <w:rFonts w:ascii="Times New Roman" w:hAnsi="Times New Roman" w:cs="Times New Roman"/>
      <w:b/>
      <w:bCs/>
      <w:sz w:val="20"/>
      <w:szCs w:val="20"/>
    </w:rPr>
  </w:style>
  <w:style w:type="character" w:customStyle="1" w:styleId="11080">
    <w:name w:val="Тема примечания Знак1108"/>
    <w:basedOn w:val="af4"/>
    <w:uiPriority w:val="99"/>
    <w:semiHidden/>
    <w:rsid w:val="00F0388D"/>
    <w:rPr>
      <w:rFonts w:ascii="Times New Roman" w:hAnsi="Times New Roman" w:cs="Times New Roman"/>
      <w:b/>
      <w:bCs/>
      <w:sz w:val="20"/>
      <w:szCs w:val="20"/>
    </w:rPr>
  </w:style>
  <w:style w:type="character" w:customStyle="1" w:styleId="11070">
    <w:name w:val="Тема примечания Знак1107"/>
    <w:basedOn w:val="af4"/>
    <w:uiPriority w:val="99"/>
    <w:semiHidden/>
    <w:rsid w:val="00F0388D"/>
    <w:rPr>
      <w:rFonts w:ascii="Times New Roman" w:hAnsi="Times New Roman" w:cs="Times New Roman"/>
      <w:b/>
      <w:bCs/>
      <w:sz w:val="20"/>
      <w:szCs w:val="20"/>
    </w:rPr>
  </w:style>
  <w:style w:type="character" w:customStyle="1" w:styleId="11060">
    <w:name w:val="Тема примечания Знак1106"/>
    <w:basedOn w:val="af4"/>
    <w:uiPriority w:val="99"/>
    <w:semiHidden/>
    <w:rsid w:val="00F0388D"/>
    <w:rPr>
      <w:rFonts w:ascii="Times New Roman" w:hAnsi="Times New Roman" w:cs="Times New Roman"/>
      <w:b/>
      <w:bCs/>
      <w:sz w:val="20"/>
      <w:szCs w:val="20"/>
    </w:rPr>
  </w:style>
  <w:style w:type="character" w:customStyle="1" w:styleId="11050">
    <w:name w:val="Тема примечания Знак1105"/>
    <w:basedOn w:val="af4"/>
    <w:uiPriority w:val="99"/>
    <w:semiHidden/>
    <w:rsid w:val="00F0388D"/>
    <w:rPr>
      <w:rFonts w:ascii="Times New Roman" w:hAnsi="Times New Roman" w:cs="Times New Roman"/>
      <w:b/>
      <w:bCs/>
      <w:sz w:val="20"/>
      <w:szCs w:val="20"/>
    </w:rPr>
  </w:style>
  <w:style w:type="character" w:customStyle="1" w:styleId="11040">
    <w:name w:val="Тема примечания Знак1104"/>
    <w:basedOn w:val="af4"/>
    <w:uiPriority w:val="99"/>
    <w:semiHidden/>
    <w:rsid w:val="00F0388D"/>
    <w:rPr>
      <w:rFonts w:ascii="Times New Roman" w:hAnsi="Times New Roman" w:cs="Times New Roman"/>
      <w:b/>
      <w:bCs/>
      <w:sz w:val="20"/>
      <w:szCs w:val="20"/>
    </w:rPr>
  </w:style>
  <w:style w:type="character" w:customStyle="1" w:styleId="11030">
    <w:name w:val="Тема примечания Знак1103"/>
    <w:basedOn w:val="af4"/>
    <w:uiPriority w:val="99"/>
    <w:semiHidden/>
    <w:rsid w:val="00F0388D"/>
    <w:rPr>
      <w:rFonts w:ascii="Times New Roman" w:hAnsi="Times New Roman" w:cs="Times New Roman"/>
      <w:b/>
      <w:bCs/>
      <w:sz w:val="20"/>
      <w:szCs w:val="20"/>
    </w:rPr>
  </w:style>
  <w:style w:type="character" w:customStyle="1" w:styleId="11020">
    <w:name w:val="Тема примечания Знак1102"/>
    <w:basedOn w:val="af4"/>
    <w:uiPriority w:val="99"/>
    <w:semiHidden/>
    <w:rsid w:val="00F0388D"/>
    <w:rPr>
      <w:rFonts w:ascii="Times New Roman" w:hAnsi="Times New Roman" w:cs="Times New Roman"/>
      <w:b/>
      <w:bCs/>
      <w:sz w:val="20"/>
      <w:szCs w:val="20"/>
    </w:rPr>
  </w:style>
  <w:style w:type="character" w:customStyle="1" w:styleId="11010">
    <w:name w:val="Тема примечания Знак1101"/>
    <w:basedOn w:val="af4"/>
    <w:uiPriority w:val="99"/>
    <w:semiHidden/>
    <w:rsid w:val="00F0388D"/>
    <w:rPr>
      <w:rFonts w:ascii="Times New Roman" w:hAnsi="Times New Roman" w:cs="Times New Roman"/>
      <w:b/>
      <w:bCs/>
      <w:sz w:val="20"/>
      <w:szCs w:val="20"/>
    </w:rPr>
  </w:style>
  <w:style w:type="character" w:customStyle="1" w:styleId="11000">
    <w:name w:val="Тема примечания Знак1100"/>
    <w:basedOn w:val="af4"/>
    <w:uiPriority w:val="99"/>
    <w:semiHidden/>
    <w:rsid w:val="00F0388D"/>
    <w:rPr>
      <w:rFonts w:ascii="Times New Roman" w:hAnsi="Times New Roman" w:cs="Times New Roman"/>
      <w:b/>
      <w:bCs/>
      <w:sz w:val="20"/>
      <w:szCs w:val="20"/>
    </w:rPr>
  </w:style>
  <w:style w:type="character" w:customStyle="1" w:styleId="1990">
    <w:name w:val="Тема примечания Знак199"/>
    <w:basedOn w:val="af4"/>
    <w:uiPriority w:val="99"/>
    <w:semiHidden/>
    <w:rsid w:val="00F0388D"/>
    <w:rPr>
      <w:rFonts w:ascii="Times New Roman" w:hAnsi="Times New Roman" w:cs="Times New Roman"/>
      <w:b/>
      <w:bCs/>
      <w:sz w:val="20"/>
      <w:szCs w:val="20"/>
    </w:rPr>
  </w:style>
  <w:style w:type="character" w:customStyle="1" w:styleId="1980">
    <w:name w:val="Тема примечания Знак198"/>
    <w:basedOn w:val="af4"/>
    <w:uiPriority w:val="99"/>
    <w:semiHidden/>
    <w:rsid w:val="00F0388D"/>
    <w:rPr>
      <w:rFonts w:ascii="Times New Roman" w:hAnsi="Times New Roman" w:cs="Times New Roman"/>
      <w:b/>
      <w:bCs/>
      <w:sz w:val="20"/>
      <w:szCs w:val="20"/>
    </w:rPr>
  </w:style>
  <w:style w:type="character" w:customStyle="1" w:styleId="1970">
    <w:name w:val="Тема примечания Знак197"/>
    <w:basedOn w:val="af4"/>
    <w:uiPriority w:val="99"/>
    <w:semiHidden/>
    <w:rsid w:val="00F0388D"/>
    <w:rPr>
      <w:rFonts w:ascii="Times New Roman" w:hAnsi="Times New Roman" w:cs="Times New Roman"/>
      <w:b/>
      <w:bCs/>
      <w:sz w:val="20"/>
      <w:szCs w:val="20"/>
    </w:rPr>
  </w:style>
  <w:style w:type="character" w:customStyle="1" w:styleId="1960">
    <w:name w:val="Тема примечания Знак196"/>
    <w:basedOn w:val="af4"/>
    <w:uiPriority w:val="99"/>
    <w:semiHidden/>
    <w:rsid w:val="00F0388D"/>
    <w:rPr>
      <w:rFonts w:ascii="Times New Roman" w:hAnsi="Times New Roman" w:cs="Times New Roman"/>
      <w:b/>
      <w:bCs/>
      <w:sz w:val="20"/>
      <w:szCs w:val="20"/>
    </w:rPr>
  </w:style>
  <w:style w:type="character" w:customStyle="1" w:styleId="1950">
    <w:name w:val="Тема примечания Знак195"/>
    <w:basedOn w:val="af4"/>
    <w:uiPriority w:val="99"/>
    <w:semiHidden/>
    <w:rsid w:val="00F0388D"/>
    <w:rPr>
      <w:rFonts w:ascii="Times New Roman" w:hAnsi="Times New Roman" w:cs="Times New Roman"/>
      <w:b/>
      <w:bCs/>
      <w:sz w:val="20"/>
      <w:szCs w:val="20"/>
    </w:rPr>
  </w:style>
  <w:style w:type="character" w:customStyle="1" w:styleId="1940">
    <w:name w:val="Тема примечания Знак194"/>
    <w:basedOn w:val="af4"/>
    <w:uiPriority w:val="99"/>
    <w:semiHidden/>
    <w:rsid w:val="00F0388D"/>
    <w:rPr>
      <w:rFonts w:ascii="Times New Roman" w:hAnsi="Times New Roman" w:cs="Times New Roman"/>
      <w:b/>
      <w:bCs/>
      <w:sz w:val="20"/>
      <w:szCs w:val="20"/>
    </w:rPr>
  </w:style>
  <w:style w:type="character" w:customStyle="1" w:styleId="1930">
    <w:name w:val="Тема примечания Знак193"/>
    <w:basedOn w:val="af4"/>
    <w:uiPriority w:val="99"/>
    <w:semiHidden/>
    <w:rsid w:val="00F0388D"/>
    <w:rPr>
      <w:rFonts w:ascii="Times New Roman" w:hAnsi="Times New Roman" w:cs="Times New Roman"/>
      <w:b/>
      <w:bCs/>
      <w:sz w:val="20"/>
      <w:szCs w:val="20"/>
    </w:rPr>
  </w:style>
  <w:style w:type="character" w:customStyle="1" w:styleId="1920">
    <w:name w:val="Тема примечания Знак192"/>
    <w:basedOn w:val="af4"/>
    <w:uiPriority w:val="99"/>
    <w:semiHidden/>
    <w:rsid w:val="00F0388D"/>
    <w:rPr>
      <w:rFonts w:ascii="Times New Roman" w:hAnsi="Times New Roman" w:cs="Times New Roman"/>
      <w:b/>
      <w:bCs/>
      <w:sz w:val="20"/>
      <w:szCs w:val="20"/>
    </w:rPr>
  </w:style>
  <w:style w:type="character" w:customStyle="1" w:styleId="1910">
    <w:name w:val="Тема примечания Знак191"/>
    <w:basedOn w:val="af4"/>
    <w:uiPriority w:val="99"/>
    <w:semiHidden/>
    <w:rsid w:val="00F0388D"/>
    <w:rPr>
      <w:rFonts w:ascii="Times New Roman" w:hAnsi="Times New Roman" w:cs="Times New Roman"/>
      <w:b/>
      <w:bCs/>
      <w:sz w:val="20"/>
      <w:szCs w:val="20"/>
    </w:rPr>
  </w:style>
  <w:style w:type="character" w:customStyle="1" w:styleId="1900">
    <w:name w:val="Тема примечания Знак190"/>
    <w:basedOn w:val="af4"/>
    <w:uiPriority w:val="99"/>
    <w:semiHidden/>
    <w:rsid w:val="00F0388D"/>
    <w:rPr>
      <w:rFonts w:ascii="Times New Roman" w:hAnsi="Times New Roman" w:cs="Times New Roman"/>
      <w:b/>
      <w:bCs/>
      <w:sz w:val="20"/>
      <w:szCs w:val="20"/>
    </w:rPr>
  </w:style>
  <w:style w:type="character" w:customStyle="1" w:styleId="1890">
    <w:name w:val="Тема примечания Знак189"/>
    <w:basedOn w:val="af4"/>
    <w:uiPriority w:val="99"/>
    <w:semiHidden/>
    <w:rsid w:val="00F0388D"/>
    <w:rPr>
      <w:rFonts w:ascii="Times New Roman" w:hAnsi="Times New Roman" w:cs="Times New Roman"/>
      <w:b/>
      <w:bCs/>
      <w:sz w:val="20"/>
      <w:szCs w:val="20"/>
    </w:rPr>
  </w:style>
  <w:style w:type="character" w:customStyle="1" w:styleId="1880">
    <w:name w:val="Тема примечания Знак188"/>
    <w:basedOn w:val="af4"/>
    <w:uiPriority w:val="99"/>
    <w:semiHidden/>
    <w:rsid w:val="00F0388D"/>
    <w:rPr>
      <w:rFonts w:ascii="Times New Roman" w:hAnsi="Times New Roman" w:cs="Times New Roman"/>
      <w:b/>
      <w:bCs/>
      <w:sz w:val="20"/>
      <w:szCs w:val="20"/>
    </w:rPr>
  </w:style>
  <w:style w:type="character" w:customStyle="1" w:styleId="1870">
    <w:name w:val="Тема примечания Знак187"/>
    <w:basedOn w:val="af4"/>
    <w:uiPriority w:val="99"/>
    <w:semiHidden/>
    <w:rsid w:val="00F0388D"/>
    <w:rPr>
      <w:rFonts w:ascii="Times New Roman" w:hAnsi="Times New Roman" w:cs="Times New Roman"/>
      <w:b/>
      <w:bCs/>
      <w:sz w:val="20"/>
      <w:szCs w:val="20"/>
    </w:rPr>
  </w:style>
  <w:style w:type="character" w:customStyle="1" w:styleId="1860">
    <w:name w:val="Тема примечания Знак186"/>
    <w:basedOn w:val="af4"/>
    <w:uiPriority w:val="99"/>
    <w:semiHidden/>
    <w:rsid w:val="00F0388D"/>
    <w:rPr>
      <w:rFonts w:ascii="Times New Roman" w:hAnsi="Times New Roman" w:cs="Times New Roman"/>
      <w:b/>
      <w:bCs/>
      <w:sz w:val="20"/>
      <w:szCs w:val="20"/>
    </w:rPr>
  </w:style>
  <w:style w:type="character" w:customStyle="1" w:styleId="1850">
    <w:name w:val="Тема примечания Знак185"/>
    <w:basedOn w:val="af4"/>
    <w:uiPriority w:val="99"/>
    <w:semiHidden/>
    <w:rsid w:val="00F0388D"/>
    <w:rPr>
      <w:rFonts w:ascii="Times New Roman" w:hAnsi="Times New Roman" w:cs="Times New Roman"/>
      <w:b/>
      <w:bCs/>
      <w:sz w:val="20"/>
      <w:szCs w:val="20"/>
    </w:rPr>
  </w:style>
  <w:style w:type="character" w:customStyle="1" w:styleId="1840">
    <w:name w:val="Тема примечания Знак184"/>
    <w:basedOn w:val="af4"/>
    <w:uiPriority w:val="99"/>
    <w:semiHidden/>
    <w:rsid w:val="00F0388D"/>
    <w:rPr>
      <w:rFonts w:ascii="Times New Roman" w:hAnsi="Times New Roman" w:cs="Times New Roman"/>
      <w:b/>
      <w:bCs/>
      <w:sz w:val="20"/>
      <w:szCs w:val="20"/>
    </w:rPr>
  </w:style>
  <w:style w:type="character" w:customStyle="1" w:styleId="1830">
    <w:name w:val="Тема примечания Знак183"/>
    <w:basedOn w:val="af4"/>
    <w:uiPriority w:val="99"/>
    <w:semiHidden/>
    <w:rsid w:val="00F0388D"/>
    <w:rPr>
      <w:rFonts w:ascii="Times New Roman" w:hAnsi="Times New Roman" w:cs="Times New Roman"/>
      <w:b/>
      <w:bCs/>
      <w:sz w:val="20"/>
      <w:szCs w:val="20"/>
    </w:rPr>
  </w:style>
  <w:style w:type="character" w:customStyle="1" w:styleId="1820">
    <w:name w:val="Тема примечания Знак182"/>
    <w:basedOn w:val="af4"/>
    <w:uiPriority w:val="99"/>
    <w:semiHidden/>
    <w:rsid w:val="00F0388D"/>
    <w:rPr>
      <w:rFonts w:ascii="Times New Roman" w:hAnsi="Times New Roman" w:cs="Times New Roman"/>
      <w:b/>
      <w:bCs/>
      <w:sz w:val="20"/>
      <w:szCs w:val="20"/>
    </w:rPr>
  </w:style>
  <w:style w:type="character" w:customStyle="1" w:styleId="1810">
    <w:name w:val="Тема примечания Знак181"/>
    <w:basedOn w:val="af4"/>
    <w:uiPriority w:val="99"/>
    <w:semiHidden/>
    <w:rsid w:val="00F0388D"/>
    <w:rPr>
      <w:rFonts w:ascii="Times New Roman" w:hAnsi="Times New Roman" w:cs="Times New Roman"/>
      <w:b/>
      <w:bCs/>
      <w:sz w:val="20"/>
      <w:szCs w:val="20"/>
    </w:rPr>
  </w:style>
  <w:style w:type="character" w:customStyle="1" w:styleId="1800">
    <w:name w:val="Тема примечания Знак180"/>
    <w:basedOn w:val="af4"/>
    <w:uiPriority w:val="99"/>
    <w:semiHidden/>
    <w:rsid w:val="00F0388D"/>
    <w:rPr>
      <w:rFonts w:ascii="Times New Roman" w:hAnsi="Times New Roman" w:cs="Times New Roman"/>
      <w:b/>
      <w:bCs/>
      <w:sz w:val="20"/>
      <w:szCs w:val="20"/>
    </w:rPr>
  </w:style>
  <w:style w:type="character" w:customStyle="1" w:styleId="1790">
    <w:name w:val="Тема примечания Знак179"/>
    <w:basedOn w:val="af4"/>
    <w:uiPriority w:val="99"/>
    <w:semiHidden/>
    <w:rsid w:val="00F0388D"/>
    <w:rPr>
      <w:rFonts w:ascii="Times New Roman" w:hAnsi="Times New Roman" w:cs="Times New Roman"/>
      <w:b/>
      <w:bCs/>
      <w:sz w:val="20"/>
      <w:szCs w:val="20"/>
    </w:rPr>
  </w:style>
  <w:style w:type="character" w:customStyle="1" w:styleId="1780">
    <w:name w:val="Тема примечания Знак178"/>
    <w:basedOn w:val="af4"/>
    <w:uiPriority w:val="99"/>
    <w:semiHidden/>
    <w:rsid w:val="00F0388D"/>
    <w:rPr>
      <w:rFonts w:ascii="Times New Roman" w:hAnsi="Times New Roman" w:cs="Times New Roman"/>
      <w:b/>
      <w:bCs/>
      <w:sz w:val="20"/>
      <w:szCs w:val="20"/>
    </w:rPr>
  </w:style>
  <w:style w:type="character" w:customStyle="1" w:styleId="1770">
    <w:name w:val="Тема примечания Знак177"/>
    <w:basedOn w:val="af4"/>
    <w:uiPriority w:val="99"/>
    <w:semiHidden/>
    <w:rsid w:val="00F0388D"/>
    <w:rPr>
      <w:rFonts w:ascii="Times New Roman" w:hAnsi="Times New Roman" w:cs="Times New Roman"/>
      <w:b/>
      <w:bCs/>
      <w:sz w:val="20"/>
      <w:szCs w:val="20"/>
    </w:rPr>
  </w:style>
  <w:style w:type="character" w:customStyle="1" w:styleId="1760">
    <w:name w:val="Тема примечания Знак176"/>
    <w:basedOn w:val="af4"/>
    <w:uiPriority w:val="99"/>
    <w:semiHidden/>
    <w:rsid w:val="00F0388D"/>
    <w:rPr>
      <w:rFonts w:ascii="Times New Roman" w:hAnsi="Times New Roman" w:cs="Times New Roman"/>
      <w:b/>
      <w:bCs/>
      <w:sz w:val="20"/>
      <w:szCs w:val="20"/>
    </w:rPr>
  </w:style>
  <w:style w:type="character" w:customStyle="1" w:styleId="1750">
    <w:name w:val="Тема примечания Знак175"/>
    <w:basedOn w:val="af4"/>
    <w:uiPriority w:val="99"/>
    <w:semiHidden/>
    <w:rsid w:val="00F0388D"/>
    <w:rPr>
      <w:rFonts w:ascii="Times New Roman" w:hAnsi="Times New Roman" w:cs="Times New Roman"/>
      <w:b/>
      <w:bCs/>
      <w:sz w:val="20"/>
      <w:szCs w:val="20"/>
    </w:rPr>
  </w:style>
  <w:style w:type="character" w:customStyle="1" w:styleId="1740">
    <w:name w:val="Тема примечания Знак174"/>
    <w:basedOn w:val="af4"/>
    <w:uiPriority w:val="99"/>
    <w:semiHidden/>
    <w:rsid w:val="00F0388D"/>
    <w:rPr>
      <w:rFonts w:ascii="Times New Roman" w:hAnsi="Times New Roman" w:cs="Times New Roman"/>
      <w:b/>
      <w:bCs/>
      <w:sz w:val="20"/>
      <w:szCs w:val="20"/>
    </w:rPr>
  </w:style>
  <w:style w:type="character" w:customStyle="1" w:styleId="1730">
    <w:name w:val="Тема примечания Знак173"/>
    <w:basedOn w:val="af4"/>
    <w:uiPriority w:val="99"/>
    <w:semiHidden/>
    <w:rsid w:val="00F0388D"/>
    <w:rPr>
      <w:rFonts w:ascii="Times New Roman" w:hAnsi="Times New Roman" w:cs="Times New Roman"/>
      <w:b/>
      <w:bCs/>
      <w:sz w:val="20"/>
      <w:szCs w:val="20"/>
    </w:rPr>
  </w:style>
  <w:style w:type="character" w:customStyle="1" w:styleId="1720">
    <w:name w:val="Тема примечания Знак172"/>
    <w:basedOn w:val="af4"/>
    <w:uiPriority w:val="99"/>
    <w:semiHidden/>
    <w:rsid w:val="00F0388D"/>
    <w:rPr>
      <w:rFonts w:ascii="Times New Roman" w:hAnsi="Times New Roman" w:cs="Times New Roman"/>
      <w:b/>
      <w:bCs/>
      <w:sz w:val="20"/>
      <w:szCs w:val="20"/>
    </w:rPr>
  </w:style>
  <w:style w:type="character" w:customStyle="1" w:styleId="1710">
    <w:name w:val="Тема примечания Знак171"/>
    <w:basedOn w:val="af4"/>
    <w:uiPriority w:val="99"/>
    <w:semiHidden/>
    <w:rsid w:val="00F0388D"/>
    <w:rPr>
      <w:rFonts w:ascii="Times New Roman" w:hAnsi="Times New Roman" w:cs="Times New Roman"/>
      <w:b/>
      <w:bCs/>
      <w:sz w:val="20"/>
      <w:szCs w:val="20"/>
    </w:rPr>
  </w:style>
  <w:style w:type="character" w:customStyle="1" w:styleId="1700">
    <w:name w:val="Тема примечания Знак170"/>
    <w:basedOn w:val="af4"/>
    <w:uiPriority w:val="99"/>
    <w:semiHidden/>
    <w:rsid w:val="00F0388D"/>
    <w:rPr>
      <w:rFonts w:ascii="Times New Roman" w:hAnsi="Times New Roman" w:cs="Times New Roman"/>
      <w:b/>
      <w:bCs/>
      <w:sz w:val="20"/>
      <w:szCs w:val="20"/>
    </w:rPr>
  </w:style>
  <w:style w:type="character" w:customStyle="1" w:styleId="1690">
    <w:name w:val="Тема примечания Знак169"/>
    <w:basedOn w:val="af4"/>
    <w:uiPriority w:val="99"/>
    <w:semiHidden/>
    <w:rsid w:val="00F0388D"/>
    <w:rPr>
      <w:rFonts w:ascii="Times New Roman" w:hAnsi="Times New Roman" w:cs="Times New Roman"/>
      <w:b/>
      <w:bCs/>
      <w:sz w:val="20"/>
      <w:szCs w:val="20"/>
    </w:rPr>
  </w:style>
  <w:style w:type="character" w:customStyle="1" w:styleId="1680">
    <w:name w:val="Тема примечания Знак168"/>
    <w:basedOn w:val="af4"/>
    <w:uiPriority w:val="99"/>
    <w:semiHidden/>
    <w:rsid w:val="00F0388D"/>
    <w:rPr>
      <w:rFonts w:ascii="Times New Roman" w:hAnsi="Times New Roman" w:cs="Times New Roman"/>
      <w:b/>
      <w:bCs/>
      <w:sz w:val="20"/>
      <w:szCs w:val="20"/>
    </w:rPr>
  </w:style>
  <w:style w:type="character" w:customStyle="1" w:styleId="1670">
    <w:name w:val="Тема примечания Знак167"/>
    <w:basedOn w:val="af4"/>
    <w:uiPriority w:val="99"/>
    <w:semiHidden/>
    <w:rsid w:val="00F0388D"/>
    <w:rPr>
      <w:rFonts w:ascii="Times New Roman" w:hAnsi="Times New Roman" w:cs="Times New Roman"/>
      <w:b/>
      <w:bCs/>
      <w:sz w:val="20"/>
      <w:szCs w:val="20"/>
    </w:rPr>
  </w:style>
  <w:style w:type="character" w:customStyle="1" w:styleId="1660">
    <w:name w:val="Тема примечания Знак166"/>
    <w:basedOn w:val="af4"/>
    <w:uiPriority w:val="99"/>
    <w:semiHidden/>
    <w:rsid w:val="00F0388D"/>
    <w:rPr>
      <w:rFonts w:ascii="Times New Roman" w:hAnsi="Times New Roman" w:cs="Times New Roman"/>
      <w:b/>
      <w:bCs/>
      <w:sz w:val="20"/>
      <w:szCs w:val="20"/>
    </w:rPr>
  </w:style>
  <w:style w:type="character" w:customStyle="1" w:styleId="1650">
    <w:name w:val="Тема примечания Знак165"/>
    <w:basedOn w:val="af4"/>
    <w:uiPriority w:val="99"/>
    <w:semiHidden/>
    <w:rsid w:val="00F0388D"/>
    <w:rPr>
      <w:rFonts w:ascii="Times New Roman" w:hAnsi="Times New Roman" w:cs="Times New Roman"/>
      <w:b/>
      <w:bCs/>
      <w:sz w:val="20"/>
      <w:szCs w:val="20"/>
    </w:rPr>
  </w:style>
  <w:style w:type="character" w:customStyle="1" w:styleId="1640">
    <w:name w:val="Тема примечания Знак164"/>
    <w:basedOn w:val="af4"/>
    <w:uiPriority w:val="99"/>
    <w:semiHidden/>
    <w:rsid w:val="00F0388D"/>
    <w:rPr>
      <w:rFonts w:ascii="Times New Roman" w:hAnsi="Times New Roman" w:cs="Times New Roman"/>
      <w:b/>
      <w:bCs/>
      <w:sz w:val="20"/>
      <w:szCs w:val="20"/>
    </w:rPr>
  </w:style>
  <w:style w:type="character" w:customStyle="1" w:styleId="1630">
    <w:name w:val="Тема примечания Знак163"/>
    <w:basedOn w:val="af4"/>
    <w:uiPriority w:val="99"/>
    <w:semiHidden/>
    <w:rsid w:val="00F0388D"/>
    <w:rPr>
      <w:rFonts w:ascii="Times New Roman" w:hAnsi="Times New Roman" w:cs="Times New Roman"/>
      <w:b/>
      <w:bCs/>
      <w:sz w:val="20"/>
      <w:szCs w:val="20"/>
    </w:rPr>
  </w:style>
  <w:style w:type="character" w:customStyle="1" w:styleId="1620">
    <w:name w:val="Тема примечания Знак162"/>
    <w:basedOn w:val="af4"/>
    <w:uiPriority w:val="99"/>
    <w:semiHidden/>
    <w:rsid w:val="00F0388D"/>
    <w:rPr>
      <w:rFonts w:ascii="Times New Roman" w:hAnsi="Times New Roman" w:cs="Times New Roman"/>
      <w:b/>
      <w:bCs/>
      <w:sz w:val="20"/>
      <w:szCs w:val="20"/>
    </w:rPr>
  </w:style>
  <w:style w:type="character" w:customStyle="1" w:styleId="1610">
    <w:name w:val="Тема примечания Знак161"/>
    <w:basedOn w:val="af4"/>
    <w:uiPriority w:val="99"/>
    <w:semiHidden/>
    <w:rsid w:val="00F0388D"/>
    <w:rPr>
      <w:rFonts w:ascii="Times New Roman" w:hAnsi="Times New Roman" w:cs="Times New Roman"/>
      <w:b/>
      <w:bCs/>
      <w:sz w:val="20"/>
      <w:szCs w:val="20"/>
    </w:rPr>
  </w:style>
  <w:style w:type="character" w:customStyle="1" w:styleId="1600">
    <w:name w:val="Тема примечания Знак160"/>
    <w:basedOn w:val="af4"/>
    <w:uiPriority w:val="99"/>
    <w:semiHidden/>
    <w:rsid w:val="00F0388D"/>
    <w:rPr>
      <w:rFonts w:ascii="Times New Roman" w:hAnsi="Times New Roman" w:cs="Times New Roman"/>
      <w:b/>
      <w:bCs/>
      <w:sz w:val="20"/>
      <w:szCs w:val="20"/>
    </w:rPr>
  </w:style>
  <w:style w:type="character" w:customStyle="1" w:styleId="1590">
    <w:name w:val="Тема примечания Знак159"/>
    <w:basedOn w:val="af4"/>
    <w:uiPriority w:val="99"/>
    <w:semiHidden/>
    <w:rsid w:val="00F0388D"/>
    <w:rPr>
      <w:rFonts w:ascii="Times New Roman" w:hAnsi="Times New Roman" w:cs="Times New Roman"/>
      <w:b/>
      <w:bCs/>
      <w:sz w:val="20"/>
      <w:szCs w:val="20"/>
    </w:rPr>
  </w:style>
  <w:style w:type="character" w:customStyle="1" w:styleId="1580">
    <w:name w:val="Тема примечания Знак158"/>
    <w:basedOn w:val="af4"/>
    <w:uiPriority w:val="99"/>
    <w:semiHidden/>
    <w:rsid w:val="00F0388D"/>
    <w:rPr>
      <w:rFonts w:ascii="Times New Roman" w:hAnsi="Times New Roman" w:cs="Times New Roman"/>
      <w:b/>
      <w:bCs/>
      <w:sz w:val="20"/>
      <w:szCs w:val="20"/>
    </w:rPr>
  </w:style>
  <w:style w:type="character" w:customStyle="1" w:styleId="1570">
    <w:name w:val="Тема примечания Знак157"/>
    <w:basedOn w:val="af4"/>
    <w:uiPriority w:val="99"/>
    <w:semiHidden/>
    <w:rsid w:val="00F0388D"/>
    <w:rPr>
      <w:rFonts w:ascii="Times New Roman" w:hAnsi="Times New Roman" w:cs="Times New Roman"/>
      <w:b/>
      <w:bCs/>
      <w:sz w:val="20"/>
      <w:szCs w:val="20"/>
    </w:rPr>
  </w:style>
  <w:style w:type="character" w:customStyle="1" w:styleId="1560">
    <w:name w:val="Тема примечания Знак156"/>
    <w:basedOn w:val="af4"/>
    <w:uiPriority w:val="99"/>
    <w:semiHidden/>
    <w:rsid w:val="00F0388D"/>
    <w:rPr>
      <w:rFonts w:ascii="Times New Roman" w:hAnsi="Times New Roman" w:cs="Times New Roman"/>
      <w:b/>
      <w:bCs/>
      <w:sz w:val="20"/>
      <w:szCs w:val="20"/>
    </w:rPr>
  </w:style>
  <w:style w:type="character" w:customStyle="1" w:styleId="1550">
    <w:name w:val="Тема примечания Знак155"/>
    <w:basedOn w:val="af4"/>
    <w:uiPriority w:val="99"/>
    <w:semiHidden/>
    <w:rsid w:val="00F0388D"/>
    <w:rPr>
      <w:rFonts w:ascii="Times New Roman" w:hAnsi="Times New Roman" w:cs="Times New Roman"/>
      <w:b/>
      <w:bCs/>
      <w:sz w:val="20"/>
      <w:szCs w:val="20"/>
    </w:rPr>
  </w:style>
  <w:style w:type="character" w:customStyle="1" w:styleId="1540">
    <w:name w:val="Тема примечания Знак154"/>
    <w:basedOn w:val="af4"/>
    <w:uiPriority w:val="99"/>
    <w:semiHidden/>
    <w:rsid w:val="00F0388D"/>
    <w:rPr>
      <w:rFonts w:ascii="Times New Roman" w:hAnsi="Times New Roman" w:cs="Times New Roman"/>
      <w:b/>
      <w:bCs/>
      <w:sz w:val="20"/>
      <w:szCs w:val="20"/>
    </w:rPr>
  </w:style>
  <w:style w:type="character" w:customStyle="1" w:styleId="1530">
    <w:name w:val="Тема примечания Знак153"/>
    <w:basedOn w:val="af4"/>
    <w:uiPriority w:val="99"/>
    <w:semiHidden/>
    <w:rsid w:val="00F0388D"/>
    <w:rPr>
      <w:rFonts w:ascii="Times New Roman" w:hAnsi="Times New Roman" w:cs="Times New Roman"/>
      <w:b/>
      <w:bCs/>
      <w:sz w:val="20"/>
      <w:szCs w:val="20"/>
    </w:rPr>
  </w:style>
  <w:style w:type="character" w:customStyle="1" w:styleId="1520">
    <w:name w:val="Тема примечания Знак152"/>
    <w:basedOn w:val="af4"/>
    <w:uiPriority w:val="99"/>
    <w:semiHidden/>
    <w:rsid w:val="00F0388D"/>
    <w:rPr>
      <w:rFonts w:ascii="Times New Roman" w:hAnsi="Times New Roman" w:cs="Times New Roman"/>
      <w:b/>
      <w:bCs/>
      <w:sz w:val="20"/>
      <w:szCs w:val="20"/>
    </w:rPr>
  </w:style>
  <w:style w:type="character" w:customStyle="1" w:styleId="1510">
    <w:name w:val="Тема примечания Знак151"/>
    <w:basedOn w:val="af4"/>
    <w:uiPriority w:val="99"/>
    <w:semiHidden/>
    <w:rsid w:val="00F0388D"/>
    <w:rPr>
      <w:rFonts w:ascii="Times New Roman" w:hAnsi="Times New Roman" w:cs="Times New Roman"/>
      <w:b/>
      <w:bCs/>
      <w:sz w:val="20"/>
      <w:szCs w:val="20"/>
    </w:rPr>
  </w:style>
  <w:style w:type="character" w:customStyle="1" w:styleId="1500">
    <w:name w:val="Тема примечания Знак150"/>
    <w:basedOn w:val="af4"/>
    <w:uiPriority w:val="99"/>
    <w:semiHidden/>
    <w:rsid w:val="00F0388D"/>
    <w:rPr>
      <w:rFonts w:ascii="Times New Roman" w:hAnsi="Times New Roman" w:cs="Times New Roman"/>
      <w:b/>
      <w:bCs/>
      <w:sz w:val="20"/>
      <w:szCs w:val="20"/>
    </w:rPr>
  </w:style>
  <w:style w:type="character" w:customStyle="1" w:styleId="1490">
    <w:name w:val="Тема примечания Знак149"/>
    <w:basedOn w:val="af4"/>
    <w:uiPriority w:val="99"/>
    <w:semiHidden/>
    <w:rsid w:val="00F0388D"/>
    <w:rPr>
      <w:rFonts w:ascii="Times New Roman" w:hAnsi="Times New Roman" w:cs="Times New Roman"/>
      <w:b/>
      <w:bCs/>
      <w:sz w:val="20"/>
      <w:szCs w:val="20"/>
    </w:rPr>
  </w:style>
  <w:style w:type="character" w:customStyle="1" w:styleId="1480">
    <w:name w:val="Тема примечания Знак148"/>
    <w:basedOn w:val="af4"/>
    <w:uiPriority w:val="99"/>
    <w:semiHidden/>
    <w:rsid w:val="00F0388D"/>
    <w:rPr>
      <w:rFonts w:ascii="Times New Roman" w:hAnsi="Times New Roman" w:cs="Times New Roman"/>
      <w:b/>
      <w:bCs/>
      <w:sz w:val="20"/>
      <w:szCs w:val="20"/>
    </w:rPr>
  </w:style>
  <w:style w:type="character" w:customStyle="1" w:styleId="1470">
    <w:name w:val="Тема примечания Знак147"/>
    <w:basedOn w:val="af4"/>
    <w:uiPriority w:val="99"/>
    <w:semiHidden/>
    <w:rsid w:val="00F0388D"/>
    <w:rPr>
      <w:rFonts w:ascii="Times New Roman" w:hAnsi="Times New Roman" w:cs="Times New Roman"/>
      <w:b/>
      <w:bCs/>
      <w:sz w:val="20"/>
      <w:szCs w:val="20"/>
    </w:rPr>
  </w:style>
  <w:style w:type="character" w:customStyle="1" w:styleId="1460">
    <w:name w:val="Тема примечания Знак146"/>
    <w:basedOn w:val="af4"/>
    <w:uiPriority w:val="99"/>
    <w:semiHidden/>
    <w:rsid w:val="00F0388D"/>
    <w:rPr>
      <w:rFonts w:ascii="Times New Roman" w:hAnsi="Times New Roman" w:cs="Times New Roman"/>
      <w:b/>
      <w:bCs/>
      <w:sz w:val="20"/>
      <w:szCs w:val="20"/>
    </w:rPr>
  </w:style>
  <w:style w:type="character" w:customStyle="1" w:styleId="1450">
    <w:name w:val="Тема примечания Знак145"/>
    <w:basedOn w:val="af4"/>
    <w:uiPriority w:val="99"/>
    <w:semiHidden/>
    <w:rsid w:val="00F0388D"/>
    <w:rPr>
      <w:rFonts w:ascii="Times New Roman" w:hAnsi="Times New Roman" w:cs="Times New Roman"/>
      <w:b/>
      <w:bCs/>
      <w:sz w:val="20"/>
      <w:szCs w:val="20"/>
    </w:rPr>
  </w:style>
  <w:style w:type="character" w:customStyle="1" w:styleId="1440">
    <w:name w:val="Тема примечания Знак144"/>
    <w:basedOn w:val="af4"/>
    <w:uiPriority w:val="99"/>
    <w:semiHidden/>
    <w:rsid w:val="00F0388D"/>
    <w:rPr>
      <w:rFonts w:ascii="Times New Roman" w:hAnsi="Times New Roman" w:cs="Times New Roman"/>
      <w:b/>
      <w:bCs/>
      <w:sz w:val="20"/>
      <w:szCs w:val="20"/>
    </w:rPr>
  </w:style>
  <w:style w:type="character" w:customStyle="1" w:styleId="1430">
    <w:name w:val="Тема примечания Знак143"/>
    <w:basedOn w:val="af4"/>
    <w:uiPriority w:val="99"/>
    <w:semiHidden/>
    <w:rsid w:val="00F0388D"/>
    <w:rPr>
      <w:rFonts w:ascii="Times New Roman" w:hAnsi="Times New Roman" w:cs="Times New Roman"/>
      <w:b/>
      <w:bCs/>
      <w:sz w:val="20"/>
      <w:szCs w:val="20"/>
    </w:rPr>
  </w:style>
  <w:style w:type="character" w:customStyle="1" w:styleId="1420">
    <w:name w:val="Тема примечания Знак142"/>
    <w:basedOn w:val="af4"/>
    <w:uiPriority w:val="99"/>
    <w:semiHidden/>
    <w:rsid w:val="00F0388D"/>
    <w:rPr>
      <w:rFonts w:ascii="Times New Roman" w:hAnsi="Times New Roman" w:cs="Times New Roman"/>
      <w:b/>
      <w:bCs/>
      <w:sz w:val="20"/>
      <w:szCs w:val="20"/>
    </w:rPr>
  </w:style>
  <w:style w:type="character" w:customStyle="1" w:styleId="1410">
    <w:name w:val="Тема примечания Знак141"/>
    <w:basedOn w:val="af4"/>
    <w:uiPriority w:val="99"/>
    <w:semiHidden/>
    <w:rsid w:val="00F0388D"/>
    <w:rPr>
      <w:rFonts w:ascii="Times New Roman" w:hAnsi="Times New Roman" w:cs="Times New Roman"/>
      <w:b/>
      <w:bCs/>
      <w:sz w:val="20"/>
      <w:szCs w:val="20"/>
    </w:rPr>
  </w:style>
  <w:style w:type="character" w:customStyle="1" w:styleId="1400">
    <w:name w:val="Тема примечания Знак140"/>
    <w:basedOn w:val="af4"/>
    <w:uiPriority w:val="99"/>
    <w:semiHidden/>
    <w:rsid w:val="00F0388D"/>
    <w:rPr>
      <w:rFonts w:ascii="Times New Roman" w:hAnsi="Times New Roman" w:cs="Times New Roman"/>
      <w:b/>
      <w:bCs/>
      <w:sz w:val="20"/>
      <w:szCs w:val="20"/>
    </w:rPr>
  </w:style>
  <w:style w:type="character" w:customStyle="1" w:styleId="1390">
    <w:name w:val="Тема примечания Знак139"/>
    <w:basedOn w:val="af4"/>
    <w:uiPriority w:val="99"/>
    <w:semiHidden/>
    <w:rsid w:val="00F0388D"/>
    <w:rPr>
      <w:rFonts w:ascii="Times New Roman" w:hAnsi="Times New Roman" w:cs="Times New Roman"/>
      <w:b/>
      <w:bCs/>
      <w:sz w:val="20"/>
      <w:szCs w:val="20"/>
    </w:rPr>
  </w:style>
  <w:style w:type="character" w:customStyle="1" w:styleId="1380">
    <w:name w:val="Тема примечания Знак138"/>
    <w:basedOn w:val="af4"/>
    <w:uiPriority w:val="99"/>
    <w:semiHidden/>
    <w:rsid w:val="00F0388D"/>
    <w:rPr>
      <w:rFonts w:ascii="Times New Roman" w:hAnsi="Times New Roman" w:cs="Times New Roman"/>
      <w:b/>
      <w:bCs/>
      <w:sz w:val="20"/>
      <w:szCs w:val="20"/>
    </w:rPr>
  </w:style>
  <w:style w:type="character" w:customStyle="1" w:styleId="1370">
    <w:name w:val="Тема примечания Знак137"/>
    <w:basedOn w:val="af4"/>
    <w:uiPriority w:val="99"/>
    <w:semiHidden/>
    <w:rsid w:val="00F0388D"/>
    <w:rPr>
      <w:rFonts w:ascii="Times New Roman" w:hAnsi="Times New Roman" w:cs="Times New Roman"/>
      <w:b/>
      <w:bCs/>
      <w:sz w:val="20"/>
      <w:szCs w:val="20"/>
    </w:rPr>
  </w:style>
  <w:style w:type="character" w:customStyle="1" w:styleId="1360">
    <w:name w:val="Тема примечания Знак136"/>
    <w:basedOn w:val="af4"/>
    <w:uiPriority w:val="99"/>
    <w:semiHidden/>
    <w:rsid w:val="00F0388D"/>
    <w:rPr>
      <w:rFonts w:ascii="Times New Roman" w:hAnsi="Times New Roman" w:cs="Times New Roman"/>
      <w:b/>
      <w:bCs/>
      <w:sz w:val="20"/>
      <w:szCs w:val="20"/>
    </w:rPr>
  </w:style>
  <w:style w:type="character" w:customStyle="1" w:styleId="1350">
    <w:name w:val="Тема примечания Знак135"/>
    <w:basedOn w:val="af4"/>
    <w:uiPriority w:val="99"/>
    <w:semiHidden/>
    <w:rsid w:val="00F0388D"/>
    <w:rPr>
      <w:rFonts w:ascii="Times New Roman" w:hAnsi="Times New Roman" w:cs="Times New Roman"/>
      <w:b/>
      <w:bCs/>
      <w:sz w:val="20"/>
      <w:szCs w:val="20"/>
    </w:rPr>
  </w:style>
  <w:style w:type="character" w:customStyle="1" w:styleId="1340">
    <w:name w:val="Тема примечания Знак134"/>
    <w:basedOn w:val="af4"/>
    <w:uiPriority w:val="99"/>
    <w:semiHidden/>
    <w:rsid w:val="00F0388D"/>
    <w:rPr>
      <w:rFonts w:ascii="Times New Roman" w:hAnsi="Times New Roman" w:cs="Times New Roman"/>
      <w:b/>
      <w:bCs/>
      <w:sz w:val="20"/>
      <w:szCs w:val="20"/>
    </w:rPr>
  </w:style>
  <w:style w:type="character" w:customStyle="1" w:styleId="1330">
    <w:name w:val="Тема примечания Знак133"/>
    <w:basedOn w:val="af4"/>
    <w:uiPriority w:val="99"/>
    <w:semiHidden/>
    <w:rsid w:val="00F0388D"/>
    <w:rPr>
      <w:rFonts w:ascii="Times New Roman" w:hAnsi="Times New Roman" w:cs="Times New Roman"/>
      <w:b/>
      <w:bCs/>
      <w:sz w:val="20"/>
      <w:szCs w:val="20"/>
    </w:rPr>
  </w:style>
  <w:style w:type="character" w:customStyle="1" w:styleId="1320">
    <w:name w:val="Тема примечания Знак132"/>
    <w:basedOn w:val="af4"/>
    <w:uiPriority w:val="99"/>
    <w:semiHidden/>
    <w:rsid w:val="00F0388D"/>
    <w:rPr>
      <w:rFonts w:ascii="Times New Roman" w:hAnsi="Times New Roman" w:cs="Times New Roman"/>
      <w:b/>
      <w:bCs/>
      <w:sz w:val="20"/>
      <w:szCs w:val="20"/>
    </w:rPr>
  </w:style>
  <w:style w:type="character" w:customStyle="1" w:styleId="1310">
    <w:name w:val="Тема примечания Знак131"/>
    <w:basedOn w:val="af4"/>
    <w:uiPriority w:val="99"/>
    <w:semiHidden/>
    <w:rsid w:val="00F0388D"/>
    <w:rPr>
      <w:rFonts w:ascii="Times New Roman" w:hAnsi="Times New Roman" w:cs="Times New Roman"/>
      <w:b/>
      <w:bCs/>
      <w:sz w:val="20"/>
      <w:szCs w:val="20"/>
    </w:rPr>
  </w:style>
  <w:style w:type="character" w:customStyle="1" w:styleId="1300">
    <w:name w:val="Тема примечания Знак130"/>
    <w:basedOn w:val="af4"/>
    <w:uiPriority w:val="99"/>
    <w:semiHidden/>
    <w:rsid w:val="00F0388D"/>
    <w:rPr>
      <w:rFonts w:ascii="Times New Roman" w:hAnsi="Times New Roman" w:cs="Times New Roman"/>
      <w:b/>
      <w:bCs/>
      <w:sz w:val="20"/>
      <w:szCs w:val="20"/>
    </w:rPr>
  </w:style>
  <w:style w:type="character" w:customStyle="1" w:styleId="1290">
    <w:name w:val="Тема примечания Знак129"/>
    <w:basedOn w:val="af4"/>
    <w:uiPriority w:val="99"/>
    <w:semiHidden/>
    <w:rsid w:val="00F0388D"/>
    <w:rPr>
      <w:rFonts w:ascii="Times New Roman" w:hAnsi="Times New Roman" w:cs="Times New Roman"/>
      <w:b/>
      <w:bCs/>
      <w:sz w:val="20"/>
      <w:szCs w:val="20"/>
    </w:rPr>
  </w:style>
  <w:style w:type="character" w:customStyle="1" w:styleId="1280">
    <w:name w:val="Тема примечания Знак128"/>
    <w:basedOn w:val="af4"/>
    <w:uiPriority w:val="99"/>
    <w:semiHidden/>
    <w:rsid w:val="00F0388D"/>
    <w:rPr>
      <w:rFonts w:ascii="Times New Roman" w:hAnsi="Times New Roman" w:cs="Times New Roman"/>
      <w:b/>
      <w:bCs/>
      <w:sz w:val="20"/>
      <w:szCs w:val="20"/>
    </w:rPr>
  </w:style>
  <w:style w:type="character" w:customStyle="1" w:styleId="1270">
    <w:name w:val="Тема примечания Знак127"/>
    <w:basedOn w:val="af4"/>
    <w:uiPriority w:val="99"/>
    <w:semiHidden/>
    <w:rsid w:val="00F0388D"/>
    <w:rPr>
      <w:rFonts w:ascii="Times New Roman" w:hAnsi="Times New Roman" w:cs="Times New Roman"/>
      <w:b/>
      <w:bCs/>
      <w:sz w:val="20"/>
      <w:szCs w:val="20"/>
    </w:rPr>
  </w:style>
  <w:style w:type="character" w:customStyle="1" w:styleId="1260">
    <w:name w:val="Тема примечания Знак126"/>
    <w:basedOn w:val="af4"/>
    <w:uiPriority w:val="99"/>
    <w:semiHidden/>
    <w:rsid w:val="00F0388D"/>
    <w:rPr>
      <w:rFonts w:ascii="Times New Roman" w:hAnsi="Times New Roman" w:cs="Times New Roman"/>
      <w:b/>
      <w:bCs/>
      <w:sz w:val="20"/>
      <w:szCs w:val="20"/>
    </w:rPr>
  </w:style>
  <w:style w:type="character" w:customStyle="1" w:styleId="1250">
    <w:name w:val="Тема примечания Знак125"/>
    <w:basedOn w:val="af4"/>
    <w:uiPriority w:val="99"/>
    <w:semiHidden/>
    <w:rsid w:val="00F0388D"/>
    <w:rPr>
      <w:rFonts w:ascii="Times New Roman" w:hAnsi="Times New Roman" w:cs="Times New Roman"/>
      <w:b/>
      <w:bCs/>
      <w:sz w:val="20"/>
      <w:szCs w:val="20"/>
    </w:rPr>
  </w:style>
  <w:style w:type="character" w:customStyle="1" w:styleId="1240">
    <w:name w:val="Тема примечания Знак124"/>
    <w:basedOn w:val="af4"/>
    <w:uiPriority w:val="99"/>
    <w:semiHidden/>
    <w:rsid w:val="00F0388D"/>
    <w:rPr>
      <w:rFonts w:ascii="Times New Roman" w:hAnsi="Times New Roman" w:cs="Times New Roman"/>
      <w:b/>
      <w:bCs/>
      <w:sz w:val="20"/>
      <w:szCs w:val="20"/>
    </w:rPr>
  </w:style>
  <w:style w:type="character" w:customStyle="1" w:styleId="1230">
    <w:name w:val="Тема примечания Знак123"/>
    <w:basedOn w:val="af4"/>
    <w:uiPriority w:val="99"/>
    <w:semiHidden/>
    <w:rsid w:val="00F0388D"/>
    <w:rPr>
      <w:rFonts w:ascii="Times New Roman" w:hAnsi="Times New Roman" w:cs="Times New Roman"/>
      <w:b/>
      <w:bCs/>
      <w:sz w:val="20"/>
      <w:szCs w:val="20"/>
    </w:rPr>
  </w:style>
  <w:style w:type="character" w:customStyle="1" w:styleId="1220">
    <w:name w:val="Тема примечания Знак122"/>
    <w:basedOn w:val="af4"/>
    <w:uiPriority w:val="99"/>
    <w:semiHidden/>
    <w:rsid w:val="00F0388D"/>
    <w:rPr>
      <w:rFonts w:ascii="Times New Roman" w:hAnsi="Times New Roman" w:cs="Times New Roman"/>
      <w:b/>
      <w:bCs/>
      <w:sz w:val="20"/>
      <w:szCs w:val="20"/>
    </w:rPr>
  </w:style>
  <w:style w:type="character" w:customStyle="1" w:styleId="1210">
    <w:name w:val="Тема примечания Знак121"/>
    <w:basedOn w:val="af4"/>
    <w:uiPriority w:val="99"/>
    <w:semiHidden/>
    <w:rsid w:val="00F0388D"/>
    <w:rPr>
      <w:rFonts w:ascii="Times New Roman" w:hAnsi="Times New Roman" w:cs="Times New Roman"/>
      <w:b/>
      <w:bCs/>
      <w:sz w:val="20"/>
      <w:szCs w:val="20"/>
      <w:lang w:val="ru-RU" w:eastAsia="ru-RU"/>
    </w:rPr>
  </w:style>
  <w:style w:type="character" w:customStyle="1" w:styleId="1200">
    <w:name w:val="Тема примечания Знак120"/>
    <w:basedOn w:val="af4"/>
    <w:uiPriority w:val="99"/>
    <w:semiHidden/>
    <w:rsid w:val="00F0388D"/>
    <w:rPr>
      <w:rFonts w:ascii="Times New Roman" w:hAnsi="Times New Roman" w:cs="Times New Roman"/>
      <w:b/>
      <w:bCs/>
      <w:sz w:val="20"/>
      <w:szCs w:val="20"/>
      <w:lang w:val="ru-RU" w:eastAsia="ru-RU"/>
    </w:rPr>
  </w:style>
  <w:style w:type="character" w:customStyle="1" w:styleId="1190">
    <w:name w:val="Тема примечания Знак119"/>
    <w:basedOn w:val="af4"/>
    <w:uiPriority w:val="99"/>
    <w:semiHidden/>
    <w:rsid w:val="00F0388D"/>
    <w:rPr>
      <w:rFonts w:ascii="Times New Roman" w:hAnsi="Times New Roman" w:cs="Times New Roman"/>
      <w:b/>
      <w:bCs/>
      <w:sz w:val="20"/>
      <w:szCs w:val="20"/>
      <w:lang w:val="ru-RU" w:eastAsia="ru-RU"/>
    </w:rPr>
  </w:style>
  <w:style w:type="character" w:customStyle="1" w:styleId="1180">
    <w:name w:val="Тема примечания Знак118"/>
    <w:basedOn w:val="af4"/>
    <w:uiPriority w:val="99"/>
    <w:semiHidden/>
    <w:rsid w:val="00F0388D"/>
    <w:rPr>
      <w:rFonts w:ascii="Times New Roman" w:hAnsi="Times New Roman" w:cs="Times New Roman"/>
      <w:b/>
      <w:bCs/>
      <w:sz w:val="20"/>
      <w:szCs w:val="20"/>
      <w:lang w:val="ru-RU" w:eastAsia="ru-RU"/>
    </w:rPr>
  </w:style>
  <w:style w:type="character" w:customStyle="1" w:styleId="1170">
    <w:name w:val="Тема примечания Знак117"/>
    <w:basedOn w:val="af4"/>
    <w:uiPriority w:val="99"/>
    <w:semiHidden/>
    <w:rsid w:val="00F0388D"/>
    <w:rPr>
      <w:rFonts w:ascii="Times New Roman" w:hAnsi="Times New Roman" w:cs="Times New Roman"/>
      <w:b/>
      <w:bCs/>
      <w:sz w:val="20"/>
      <w:szCs w:val="20"/>
      <w:lang w:val="ru-RU" w:eastAsia="ru-RU"/>
    </w:rPr>
  </w:style>
  <w:style w:type="character" w:customStyle="1" w:styleId="1160">
    <w:name w:val="Тема примечания Знак116"/>
    <w:basedOn w:val="af4"/>
    <w:uiPriority w:val="99"/>
    <w:semiHidden/>
    <w:rsid w:val="00F0388D"/>
    <w:rPr>
      <w:rFonts w:ascii="Times New Roman" w:hAnsi="Times New Roman" w:cs="Times New Roman"/>
      <w:b/>
      <w:bCs/>
      <w:sz w:val="20"/>
      <w:szCs w:val="20"/>
      <w:lang w:val="ru-RU" w:eastAsia="ru-RU"/>
    </w:rPr>
  </w:style>
  <w:style w:type="character" w:customStyle="1" w:styleId="1150">
    <w:name w:val="Тема примечания Знак115"/>
    <w:basedOn w:val="af4"/>
    <w:uiPriority w:val="99"/>
    <w:semiHidden/>
    <w:rsid w:val="00F0388D"/>
    <w:rPr>
      <w:rFonts w:ascii="Times New Roman" w:hAnsi="Times New Roman" w:cs="Times New Roman"/>
      <w:b/>
      <w:bCs/>
      <w:sz w:val="20"/>
      <w:szCs w:val="20"/>
    </w:rPr>
  </w:style>
  <w:style w:type="character" w:customStyle="1" w:styleId="1140">
    <w:name w:val="Тема примечания Знак114"/>
    <w:basedOn w:val="af4"/>
    <w:uiPriority w:val="99"/>
    <w:semiHidden/>
    <w:rsid w:val="00F0388D"/>
    <w:rPr>
      <w:rFonts w:ascii="Times New Roman" w:hAnsi="Times New Roman" w:cs="Times New Roman"/>
      <w:b/>
      <w:bCs/>
      <w:sz w:val="20"/>
      <w:szCs w:val="20"/>
      <w:lang w:val="ru-RU" w:eastAsia="ru-RU"/>
    </w:rPr>
  </w:style>
  <w:style w:type="character" w:customStyle="1" w:styleId="1130">
    <w:name w:val="Тема примечания Знак113"/>
    <w:basedOn w:val="af4"/>
    <w:uiPriority w:val="99"/>
    <w:semiHidden/>
    <w:rsid w:val="00F0388D"/>
    <w:rPr>
      <w:rFonts w:ascii="Times New Roman" w:hAnsi="Times New Roman" w:cs="Times New Roman"/>
      <w:b/>
      <w:bCs/>
      <w:sz w:val="20"/>
      <w:szCs w:val="20"/>
      <w:lang w:val="ru-RU" w:eastAsia="ru-RU"/>
    </w:rPr>
  </w:style>
  <w:style w:type="character" w:customStyle="1" w:styleId="1120">
    <w:name w:val="Тема примечания Знак112"/>
    <w:basedOn w:val="af4"/>
    <w:uiPriority w:val="99"/>
    <w:semiHidden/>
    <w:rsid w:val="00F0388D"/>
    <w:rPr>
      <w:rFonts w:ascii="Times New Roman" w:hAnsi="Times New Roman" w:cs="Times New Roman"/>
      <w:b/>
      <w:bCs/>
      <w:sz w:val="20"/>
      <w:szCs w:val="20"/>
      <w:lang w:val="ru-RU" w:eastAsia="ru-RU"/>
    </w:rPr>
  </w:style>
  <w:style w:type="character" w:customStyle="1" w:styleId="1112">
    <w:name w:val="Тема примечания Знак111"/>
    <w:basedOn w:val="af4"/>
    <w:uiPriority w:val="99"/>
    <w:semiHidden/>
    <w:rsid w:val="00F0388D"/>
    <w:rPr>
      <w:rFonts w:ascii="Times New Roman" w:hAnsi="Times New Roman" w:cs="Times New Roman"/>
      <w:b/>
      <w:bCs/>
      <w:sz w:val="20"/>
      <w:szCs w:val="20"/>
      <w:lang w:val="ru-RU" w:eastAsia="ru-RU"/>
    </w:rPr>
  </w:style>
  <w:style w:type="character" w:customStyle="1" w:styleId="110a">
    <w:name w:val="Тема примечания Знак110"/>
    <w:basedOn w:val="af4"/>
    <w:uiPriority w:val="99"/>
    <w:semiHidden/>
    <w:rsid w:val="00F0388D"/>
    <w:rPr>
      <w:rFonts w:ascii="Times New Roman" w:hAnsi="Times New Roman" w:cs="Times New Roman"/>
      <w:b/>
      <w:bCs/>
      <w:sz w:val="20"/>
      <w:szCs w:val="20"/>
    </w:rPr>
  </w:style>
  <w:style w:type="character" w:customStyle="1" w:styleId="19a">
    <w:name w:val="Тема примечания Знак19"/>
    <w:basedOn w:val="af4"/>
    <w:uiPriority w:val="99"/>
    <w:semiHidden/>
    <w:rsid w:val="00F0388D"/>
    <w:rPr>
      <w:rFonts w:ascii="Times New Roman" w:hAnsi="Times New Roman" w:cs="Times New Roman"/>
      <w:b/>
      <w:bCs/>
      <w:sz w:val="20"/>
      <w:szCs w:val="20"/>
      <w:lang w:val="ru-RU" w:eastAsia="ru-RU"/>
    </w:rPr>
  </w:style>
  <w:style w:type="character" w:customStyle="1" w:styleId="18a">
    <w:name w:val="Тема примечания Знак18"/>
    <w:basedOn w:val="af4"/>
    <w:uiPriority w:val="99"/>
    <w:semiHidden/>
    <w:rsid w:val="00F0388D"/>
    <w:rPr>
      <w:rFonts w:ascii="Times New Roman" w:hAnsi="Times New Roman" w:cs="Times New Roman"/>
      <w:b/>
      <w:bCs/>
      <w:sz w:val="20"/>
      <w:szCs w:val="20"/>
    </w:rPr>
  </w:style>
  <w:style w:type="character" w:customStyle="1" w:styleId="17a">
    <w:name w:val="Тема примечания Знак17"/>
    <w:basedOn w:val="af4"/>
    <w:uiPriority w:val="99"/>
    <w:semiHidden/>
    <w:rsid w:val="00F0388D"/>
    <w:rPr>
      <w:rFonts w:ascii="Times New Roman" w:hAnsi="Times New Roman" w:cs="Times New Roman"/>
      <w:b/>
      <w:bCs/>
      <w:sz w:val="20"/>
      <w:szCs w:val="20"/>
      <w:lang w:val="ru-RU" w:eastAsia="ru-RU"/>
    </w:rPr>
  </w:style>
  <w:style w:type="character" w:customStyle="1" w:styleId="16a">
    <w:name w:val="Тема примечания Знак16"/>
    <w:basedOn w:val="af4"/>
    <w:uiPriority w:val="99"/>
    <w:semiHidden/>
    <w:rsid w:val="00F0388D"/>
    <w:rPr>
      <w:rFonts w:ascii="Times New Roman" w:hAnsi="Times New Roman" w:cs="Times New Roman"/>
      <w:b/>
      <w:bCs/>
      <w:sz w:val="20"/>
      <w:szCs w:val="20"/>
      <w:lang w:val="ru-RU" w:eastAsia="ru-RU"/>
    </w:rPr>
  </w:style>
  <w:style w:type="character" w:customStyle="1" w:styleId="15a">
    <w:name w:val="Тема примечания Знак15"/>
    <w:basedOn w:val="af4"/>
    <w:uiPriority w:val="99"/>
    <w:semiHidden/>
    <w:rsid w:val="00F0388D"/>
    <w:rPr>
      <w:rFonts w:ascii="Times New Roman" w:hAnsi="Times New Roman" w:cs="Times New Roman"/>
      <w:b/>
      <w:bCs/>
      <w:sz w:val="20"/>
      <w:szCs w:val="20"/>
    </w:rPr>
  </w:style>
  <w:style w:type="character" w:customStyle="1" w:styleId="14a">
    <w:name w:val="Тема примечания Знак14"/>
    <w:basedOn w:val="af4"/>
    <w:uiPriority w:val="99"/>
    <w:semiHidden/>
    <w:rsid w:val="00F0388D"/>
    <w:rPr>
      <w:rFonts w:ascii="Times New Roman" w:hAnsi="Times New Roman" w:cs="Times New Roman"/>
      <w:b/>
      <w:bCs/>
      <w:sz w:val="20"/>
      <w:szCs w:val="20"/>
      <w:lang w:val="ru-RU" w:eastAsia="ru-RU"/>
    </w:rPr>
  </w:style>
  <w:style w:type="character" w:customStyle="1" w:styleId="13a">
    <w:name w:val="Тема примечания Знак13"/>
    <w:basedOn w:val="af4"/>
    <w:uiPriority w:val="99"/>
    <w:semiHidden/>
    <w:rsid w:val="00F0388D"/>
    <w:rPr>
      <w:rFonts w:ascii="Times New Roman" w:hAnsi="Times New Roman" w:cs="Times New Roman"/>
      <w:b/>
      <w:bCs/>
      <w:sz w:val="20"/>
      <w:szCs w:val="20"/>
    </w:rPr>
  </w:style>
  <w:style w:type="character" w:customStyle="1" w:styleId="12b">
    <w:name w:val="Тема примечания Знак12"/>
    <w:basedOn w:val="12a"/>
    <w:uiPriority w:val="99"/>
    <w:rsid w:val="00F0388D"/>
    <w:rPr>
      <w:rFonts w:cs="Times New Roman"/>
      <w:b/>
      <w:bCs/>
      <w:sz w:val="20"/>
      <w:szCs w:val="20"/>
    </w:rPr>
  </w:style>
  <w:style w:type="paragraph" w:styleId="25">
    <w:name w:val="Body Text Indent 2"/>
    <w:basedOn w:val="a"/>
    <w:link w:val="26"/>
    <w:uiPriority w:val="99"/>
    <w:rsid w:val="00F0388D"/>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F0388D"/>
    <w:rPr>
      <w:rFonts w:ascii="Times New Roman" w:eastAsiaTheme="minorEastAsia" w:hAnsi="Times New Roman" w:cs="Times New Roman"/>
      <w:sz w:val="24"/>
      <w:szCs w:val="24"/>
      <w:lang w:eastAsia="ru-RU"/>
    </w:rPr>
  </w:style>
  <w:style w:type="character" w:customStyle="1" w:styleId="apple-converted-space">
    <w:name w:val="apple-converted-space"/>
    <w:rsid w:val="00F0388D"/>
  </w:style>
  <w:style w:type="character" w:customStyle="1" w:styleId="af8">
    <w:name w:val="Цветовое выделение"/>
    <w:uiPriority w:val="99"/>
    <w:rsid w:val="00F0388D"/>
    <w:rPr>
      <w:b/>
      <w:color w:val="26282F"/>
    </w:rPr>
  </w:style>
  <w:style w:type="character" w:customStyle="1" w:styleId="af9">
    <w:name w:val="Гипертекстовая ссылка"/>
    <w:uiPriority w:val="99"/>
    <w:rsid w:val="00F0388D"/>
    <w:rPr>
      <w:b/>
      <w:color w:val="106BBE"/>
    </w:rPr>
  </w:style>
  <w:style w:type="character" w:customStyle="1" w:styleId="afa">
    <w:name w:val="Активная гипертекстовая ссылка"/>
    <w:uiPriority w:val="99"/>
    <w:rsid w:val="00F0388D"/>
    <w:rPr>
      <w:b/>
      <w:color w:val="106BBE"/>
      <w:u w:val="single"/>
    </w:rPr>
  </w:style>
  <w:style w:type="paragraph" w:customStyle="1" w:styleId="afb">
    <w:name w:val="Внимание"/>
    <w:basedOn w:val="a"/>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d">
    <w:name w:val="Внимание: недобросовестность!"/>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character" w:customStyle="1" w:styleId="afe">
    <w:name w:val="Выделение для Базового Поиска"/>
    <w:uiPriority w:val="99"/>
    <w:rsid w:val="00F0388D"/>
    <w:rPr>
      <w:b/>
      <w:color w:val="0058A9"/>
    </w:rPr>
  </w:style>
  <w:style w:type="character" w:customStyle="1" w:styleId="aff">
    <w:name w:val="Выделение для Базового Поиска (курсив)"/>
    <w:uiPriority w:val="99"/>
    <w:rsid w:val="00F0388D"/>
    <w:rPr>
      <w:b/>
      <w:i/>
      <w:color w:val="0058A9"/>
    </w:rPr>
  </w:style>
  <w:style w:type="paragraph" w:customStyle="1" w:styleId="aff0">
    <w:name w:val="Дочерний элемент списка"/>
    <w:basedOn w:val="a"/>
    <w:next w:val="a"/>
    <w:uiPriority w:val="99"/>
    <w:rsid w:val="00F0388D"/>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F0388D"/>
    <w:pPr>
      <w:widowControl w:val="0"/>
      <w:autoSpaceDE w:val="0"/>
      <w:autoSpaceDN w:val="0"/>
      <w:adjustRightInd w:val="0"/>
      <w:spacing w:after="0" w:line="360" w:lineRule="auto"/>
      <w:ind w:firstLine="720"/>
      <w:jc w:val="both"/>
    </w:pPr>
    <w:rPr>
      <w:rFonts w:ascii="Verdana" w:hAnsi="Verdana" w:cs="Verdana"/>
    </w:rPr>
  </w:style>
  <w:style w:type="paragraph" w:customStyle="1" w:styleId="1b">
    <w:name w:val="Заголовок1"/>
    <w:next w:val="a"/>
    <w:uiPriority w:val="99"/>
    <w:rsid w:val="00F0388D"/>
    <w:pPr>
      <w:widowControl w:val="0"/>
      <w:autoSpaceDE w:val="0"/>
      <w:autoSpaceDN w:val="0"/>
      <w:adjustRightInd w:val="0"/>
      <w:spacing w:after="0" w:line="360" w:lineRule="auto"/>
      <w:ind w:firstLine="720"/>
      <w:jc w:val="both"/>
    </w:pPr>
    <w:rPr>
      <w:rFonts w:ascii="Verdana" w:eastAsiaTheme="minorEastAsia" w:hAnsi="Verdana" w:cs="Verdana"/>
      <w:b/>
      <w:bCs/>
      <w:color w:val="0058A9"/>
      <w:shd w:val="clear" w:color="auto" w:fill="ECE9D8"/>
      <w:lang w:eastAsia="ru-RU"/>
    </w:rPr>
  </w:style>
  <w:style w:type="paragraph" w:customStyle="1" w:styleId="aff2">
    <w:name w:val="Заголовок группы контролов"/>
    <w:basedOn w:val="a"/>
    <w:next w:val="a"/>
    <w:uiPriority w:val="99"/>
    <w:rsid w:val="00F0388D"/>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F0388D"/>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F0388D"/>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F0388D"/>
    <w:rPr>
      <w:b/>
      <w:color w:val="26282F"/>
    </w:rPr>
  </w:style>
  <w:style w:type="paragraph" w:customStyle="1" w:styleId="aff6">
    <w:name w:val="Заголовок статьи"/>
    <w:basedOn w:val="a"/>
    <w:next w:val="a"/>
    <w:uiPriority w:val="99"/>
    <w:rsid w:val="00F0388D"/>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F0388D"/>
    <w:rPr>
      <w:b/>
      <w:color w:val="FF0000"/>
    </w:rPr>
  </w:style>
  <w:style w:type="paragraph" w:customStyle="1" w:styleId="aff8">
    <w:name w:val="Заголовок ЭР (левое окно)"/>
    <w:basedOn w:val="a"/>
    <w:next w:val="a"/>
    <w:uiPriority w:val="99"/>
    <w:rsid w:val="00F0388D"/>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next w:val="a"/>
    <w:uiPriority w:val="99"/>
    <w:rsid w:val="00F0388D"/>
    <w:pPr>
      <w:widowControl w:val="0"/>
      <w:autoSpaceDE w:val="0"/>
      <w:autoSpaceDN w:val="0"/>
      <w:adjustRightInd w:val="0"/>
      <w:spacing w:before="300" w:after="0" w:line="360" w:lineRule="auto"/>
    </w:pPr>
    <w:rPr>
      <w:rFonts w:ascii="Times New Roman" w:eastAsiaTheme="minorEastAsia" w:hAnsi="Times New Roman" w:cs="Times New Roman"/>
      <w:b/>
      <w:bCs/>
      <w:color w:val="26282F"/>
      <w:sz w:val="26"/>
      <w:szCs w:val="26"/>
      <w:lang w:eastAsia="ru-RU"/>
    </w:rPr>
  </w:style>
  <w:style w:type="paragraph" w:customStyle="1" w:styleId="affa">
    <w:name w:val="Интерактивный заголовок"/>
    <w:basedOn w:val="1b"/>
    <w:next w:val="a"/>
    <w:uiPriority w:val="99"/>
    <w:rsid w:val="00F0388D"/>
    <w:rPr>
      <w:u w:val="single"/>
    </w:rPr>
  </w:style>
  <w:style w:type="paragraph" w:customStyle="1" w:styleId="affb">
    <w:name w:val="Текст информации об изменениях"/>
    <w:basedOn w:val="a"/>
    <w:next w:val="a"/>
    <w:uiPriority w:val="99"/>
    <w:rsid w:val="00F0388D"/>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F0388D"/>
    <w:pPr>
      <w:spacing w:before="180"/>
      <w:ind w:left="360" w:right="360" w:firstLine="0"/>
    </w:pPr>
    <w:rPr>
      <w:shd w:val="clear" w:color="auto" w:fill="EAEFED"/>
    </w:rPr>
  </w:style>
  <w:style w:type="paragraph" w:customStyle="1" w:styleId="affd">
    <w:name w:val="Текст (справка)"/>
    <w:basedOn w:val="a"/>
    <w:next w:val="a"/>
    <w:uiPriority w:val="99"/>
    <w:rsid w:val="00F0388D"/>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F0388D"/>
    <w:pPr>
      <w:spacing w:before="75"/>
      <w:ind w:right="0"/>
      <w:jc w:val="both"/>
    </w:pPr>
    <w:rPr>
      <w:color w:val="353842"/>
      <w:shd w:val="clear" w:color="auto" w:fill="F0F0F0"/>
    </w:rPr>
  </w:style>
  <w:style w:type="paragraph" w:customStyle="1" w:styleId="afff">
    <w:name w:val="Информация об изменениях документа"/>
    <w:next w:val="a"/>
    <w:uiPriority w:val="99"/>
    <w:rsid w:val="00F0388D"/>
    <w:pPr>
      <w:widowControl w:val="0"/>
      <w:autoSpaceDE w:val="0"/>
      <w:autoSpaceDN w:val="0"/>
      <w:adjustRightInd w:val="0"/>
      <w:spacing w:before="75" w:after="0" w:line="360" w:lineRule="auto"/>
      <w:ind w:left="170"/>
      <w:jc w:val="both"/>
    </w:pPr>
    <w:rPr>
      <w:rFonts w:ascii="Times New Roman" w:eastAsiaTheme="minorEastAsia" w:hAnsi="Times New Roman" w:cs="Times New Roman"/>
      <w:i/>
      <w:iCs/>
      <w:color w:val="353842"/>
      <w:sz w:val="24"/>
      <w:szCs w:val="24"/>
      <w:shd w:val="clear" w:color="auto" w:fill="F0F0F0"/>
      <w:lang w:eastAsia="ru-RU"/>
    </w:rPr>
  </w:style>
  <w:style w:type="paragraph" w:customStyle="1" w:styleId="afff0">
    <w:name w:val="Текст (лев. подпись)"/>
    <w:basedOn w:val="a"/>
    <w:next w:val="a"/>
    <w:uiPriority w:val="99"/>
    <w:rsid w:val="00F0388D"/>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next w:val="a"/>
    <w:uiPriority w:val="99"/>
    <w:rsid w:val="00F0388D"/>
    <w:pPr>
      <w:widowControl w:val="0"/>
      <w:autoSpaceDE w:val="0"/>
      <w:autoSpaceDN w:val="0"/>
      <w:adjustRightInd w:val="0"/>
      <w:spacing w:after="0" w:line="360" w:lineRule="auto"/>
    </w:pPr>
    <w:rPr>
      <w:rFonts w:ascii="Times New Roman" w:eastAsiaTheme="minorEastAsia" w:hAnsi="Times New Roman" w:cs="Times New Roman"/>
      <w:sz w:val="14"/>
      <w:szCs w:val="14"/>
      <w:lang w:eastAsia="ru-RU"/>
    </w:rPr>
  </w:style>
  <w:style w:type="paragraph" w:customStyle="1" w:styleId="afff2">
    <w:name w:val="Текст (прав. подпись)"/>
    <w:basedOn w:val="a"/>
    <w:next w:val="a"/>
    <w:uiPriority w:val="99"/>
    <w:rsid w:val="00F0388D"/>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next w:val="a"/>
    <w:uiPriority w:val="99"/>
    <w:rsid w:val="00F0388D"/>
    <w:pPr>
      <w:widowControl w:val="0"/>
      <w:autoSpaceDE w:val="0"/>
      <w:autoSpaceDN w:val="0"/>
      <w:adjustRightInd w:val="0"/>
      <w:spacing w:after="0" w:line="360" w:lineRule="auto"/>
      <w:jc w:val="right"/>
    </w:pPr>
    <w:rPr>
      <w:rFonts w:ascii="Times New Roman" w:eastAsiaTheme="minorEastAsia" w:hAnsi="Times New Roman" w:cs="Times New Roman"/>
      <w:sz w:val="14"/>
      <w:szCs w:val="14"/>
      <w:lang w:eastAsia="ru-RU"/>
    </w:rPr>
  </w:style>
  <w:style w:type="paragraph" w:customStyle="1" w:styleId="afff4">
    <w:name w:val="Комментарий пользователя"/>
    <w:next w:val="a"/>
    <w:uiPriority w:val="99"/>
    <w:rsid w:val="00F0388D"/>
    <w:pPr>
      <w:widowControl w:val="0"/>
      <w:autoSpaceDE w:val="0"/>
      <w:autoSpaceDN w:val="0"/>
      <w:adjustRightInd w:val="0"/>
      <w:spacing w:before="75" w:after="0" w:line="360" w:lineRule="auto"/>
      <w:ind w:left="170"/>
    </w:pPr>
    <w:rPr>
      <w:rFonts w:ascii="Times New Roman" w:eastAsiaTheme="minorEastAsia" w:hAnsi="Times New Roman" w:cs="Times New Roman"/>
      <w:color w:val="353842"/>
      <w:sz w:val="24"/>
      <w:szCs w:val="24"/>
      <w:shd w:val="clear" w:color="auto" w:fill="FFDFE0"/>
      <w:lang w:eastAsia="ru-RU"/>
    </w:rPr>
  </w:style>
  <w:style w:type="paragraph" w:customStyle="1" w:styleId="afff5">
    <w:name w:val="Куда обратиться?"/>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6">
    <w:name w:val="Моноширинный"/>
    <w:basedOn w:val="a"/>
    <w:next w:val="a"/>
    <w:uiPriority w:val="99"/>
    <w:rsid w:val="00F0388D"/>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F0388D"/>
    <w:rPr>
      <w:b/>
      <w:color w:val="26282F"/>
      <w:shd w:val="clear" w:color="auto" w:fill="FFF580"/>
    </w:rPr>
  </w:style>
  <w:style w:type="paragraph" w:customStyle="1" w:styleId="afff8">
    <w:name w:val="Напишите нам"/>
    <w:basedOn w:val="a"/>
    <w:next w:val="a"/>
    <w:uiPriority w:val="99"/>
    <w:rsid w:val="00F0388D"/>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F0388D"/>
    <w:rPr>
      <w:b/>
      <w:color w:val="000000"/>
      <w:shd w:val="clear" w:color="auto" w:fill="D8EDE8"/>
    </w:rPr>
  </w:style>
  <w:style w:type="paragraph" w:customStyle="1" w:styleId="afffa">
    <w:name w:val="Необходимые документы"/>
    <w:next w:val="a"/>
    <w:uiPriority w:val="99"/>
    <w:rsid w:val="00F0388D"/>
    <w:pPr>
      <w:widowControl w:val="0"/>
      <w:autoSpaceDE w:val="0"/>
      <w:autoSpaceDN w:val="0"/>
      <w:adjustRightInd w:val="0"/>
      <w:spacing w:before="240" w:after="240" w:line="360" w:lineRule="auto"/>
      <w:ind w:left="420" w:right="420" w:firstLine="118"/>
      <w:jc w:val="both"/>
    </w:pPr>
    <w:rPr>
      <w:rFonts w:ascii="Times New Roman" w:eastAsiaTheme="minorEastAsia" w:hAnsi="Times New Roman" w:cs="Times New Roman"/>
      <w:sz w:val="24"/>
      <w:szCs w:val="24"/>
      <w:shd w:val="clear" w:color="auto" w:fill="F5F3DA"/>
      <w:lang w:eastAsia="ru-RU"/>
    </w:rPr>
  </w:style>
  <w:style w:type="paragraph" w:customStyle="1" w:styleId="afffb">
    <w:name w:val="Нормальный (таблица)"/>
    <w:basedOn w:val="a"/>
    <w:next w:val="a"/>
    <w:uiPriority w:val="99"/>
    <w:rsid w:val="00F0388D"/>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F0388D"/>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next w:val="a"/>
    <w:uiPriority w:val="99"/>
    <w:rsid w:val="00F0388D"/>
    <w:pPr>
      <w:widowControl w:val="0"/>
      <w:autoSpaceDE w:val="0"/>
      <w:autoSpaceDN w:val="0"/>
      <w:adjustRightInd w:val="0"/>
      <w:spacing w:after="0" w:line="360" w:lineRule="auto"/>
      <w:ind w:left="140"/>
    </w:pPr>
    <w:rPr>
      <w:rFonts w:ascii="Courier New" w:eastAsiaTheme="minorEastAsia" w:hAnsi="Courier New" w:cs="Courier New"/>
      <w:sz w:val="24"/>
      <w:szCs w:val="24"/>
      <w:lang w:eastAsia="ru-RU"/>
    </w:rPr>
  </w:style>
  <w:style w:type="character" w:customStyle="1" w:styleId="afffe">
    <w:name w:val="Опечатки"/>
    <w:uiPriority w:val="99"/>
    <w:rsid w:val="00F0388D"/>
    <w:rPr>
      <w:color w:val="FF0000"/>
    </w:rPr>
  </w:style>
  <w:style w:type="paragraph" w:customStyle="1" w:styleId="affff">
    <w:name w:val="Переменная часть"/>
    <w:next w:val="a"/>
    <w:uiPriority w:val="99"/>
    <w:rsid w:val="00F0388D"/>
    <w:pPr>
      <w:widowControl w:val="0"/>
      <w:autoSpaceDE w:val="0"/>
      <w:autoSpaceDN w:val="0"/>
      <w:adjustRightInd w:val="0"/>
      <w:spacing w:after="0" w:line="360" w:lineRule="auto"/>
      <w:ind w:firstLine="720"/>
      <w:jc w:val="both"/>
    </w:pPr>
    <w:rPr>
      <w:rFonts w:ascii="Verdana" w:eastAsiaTheme="minorEastAsia" w:hAnsi="Verdana" w:cs="Verdana"/>
      <w:sz w:val="18"/>
      <w:szCs w:val="18"/>
      <w:lang w:eastAsia="ru-RU"/>
    </w:rPr>
  </w:style>
  <w:style w:type="paragraph" w:customStyle="1" w:styleId="affff0">
    <w:name w:val="Подвал для информации об изменениях"/>
    <w:basedOn w:val="1"/>
    <w:next w:val="a"/>
    <w:uiPriority w:val="99"/>
    <w:rsid w:val="00F0388D"/>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F0388D"/>
    <w:rPr>
      <w:b/>
      <w:bCs/>
    </w:rPr>
  </w:style>
  <w:style w:type="paragraph" w:customStyle="1" w:styleId="affff2">
    <w:name w:val="Подчёркнуный текст"/>
    <w:basedOn w:val="a"/>
    <w:next w:val="a"/>
    <w:uiPriority w:val="99"/>
    <w:rsid w:val="00F0388D"/>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next w:val="a"/>
    <w:uiPriority w:val="99"/>
    <w:rsid w:val="00F0388D"/>
    <w:pPr>
      <w:widowControl w:val="0"/>
      <w:autoSpaceDE w:val="0"/>
      <w:autoSpaceDN w:val="0"/>
      <w:adjustRightInd w:val="0"/>
      <w:spacing w:after="0" w:line="360" w:lineRule="auto"/>
      <w:ind w:firstLine="720"/>
      <w:jc w:val="both"/>
    </w:pPr>
    <w:rPr>
      <w:rFonts w:ascii="Verdana" w:eastAsiaTheme="minorEastAsia" w:hAnsi="Verdana" w:cs="Verdana"/>
      <w:sz w:val="20"/>
      <w:szCs w:val="20"/>
      <w:lang w:eastAsia="ru-RU"/>
    </w:rPr>
  </w:style>
  <w:style w:type="paragraph" w:customStyle="1" w:styleId="affff4">
    <w:name w:val="Прижатый влево"/>
    <w:basedOn w:val="a"/>
    <w:next w:val="a"/>
    <w:rsid w:val="00F0388D"/>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6">
    <w:name w:val="Примечание."/>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character" w:customStyle="1" w:styleId="affff7">
    <w:name w:val="Продолжение ссылки"/>
    <w:uiPriority w:val="99"/>
    <w:rsid w:val="00F0388D"/>
  </w:style>
  <w:style w:type="paragraph" w:customStyle="1" w:styleId="affff8">
    <w:name w:val="Словарная статья"/>
    <w:basedOn w:val="a"/>
    <w:next w:val="a"/>
    <w:uiPriority w:val="99"/>
    <w:rsid w:val="00F0388D"/>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F0388D"/>
    <w:rPr>
      <w:b/>
      <w:color w:val="26282F"/>
    </w:rPr>
  </w:style>
  <w:style w:type="character" w:customStyle="1" w:styleId="affffa">
    <w:name w:val="Сравнение редакций. Добавленный фрагмент"/>
    <w:uiPriority w:val="99"/>
    <w:rsid w:val="00F0388D"/>
    <w:rPr>
      <w:color w:val="000000"/>
      <w:shd w:val="clear" w:color="auto" w:fill="C1D7FF"/>
    </w:rPr>
  </w:style>
  <w:style w:type="character" w:customStyle="1" w:styleId="affffb">
    <w:name w:val="Сравнение редакций. Удаленный фрагмент"/>
    <w:uiPriority w:val="99"/>
    <w:rsid w:val="00F0388D"/>
    <w:rPr>
      <w:color w:val="000000"/>
      <w:shd w:val="clear" w:color="auto" w:fill="C4C413"/>
    </w:rPr>
  </w:style>
  <w:style w:type="paragraph" w:customStyle="1" w:styleId="affffc">
    <w:name w:val="Ссылка на официальную публикацию"/>
    <w:basedOn w:val="a"/>
    <w:next w:val="a"/>
    <w:uiPriority w:val="99"/>
    <w:rsid w:val="00F0388D"/>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F0388D"/>
    <w:rPr>
      <w:b/>
      <w:color w:val="749232"/>
    </w:rPr>
  </w:style>
  <w:style w:type="paragraph" w:customStyle="1" w:styleId="affffe">
    <w:name w:val="Текст в таблице"/>
    <w:basedOn w:val="afffb"/>
    <w:next w:val="a"/>
    <w:uiPriority w:val="99"/>
    <w:rsid w:val="00F0388D"/>
    <w:pPr>
      <w:ind w:firstLine="500"/>
    </w:pPr>
  </w:style>
  <w:style w:type="paragraph" w:customStyle="1" w:styleId="afffff">
    <w:name w:val="Текст ЭР (см. также)"/>
    <w:basedOn w:val="a"/>
    <w:next w:val="a"/>
    <w:uiPriority w:val="99"/>
    <w:rsid w:val="00F0388D"/>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F0388D"/>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F0388D"/>
    <w:rPr>
      <w:b/>
      <w:strike/>
      <w:color w:val="666600"/>
    </w:rPr>
  </w:style>
  <w:style w:type="paragraph" w:customStyle="1" w:styleId="afffff2">
    <w:name w:val="Формула"/>
    <w:basedOn w:val="a"/>
    <w:next w:val="a"/>
    <w:uiPriority w:val="99"/>
    <w:rsid w:val="00F0388D"/>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F0388D"/>
    <w:pPr>
      <w:jc w:val="center"/>
    </w:pPr>
  </w:style>
  <w:style w:type="paragraph" w:customStyle="1" w:styleId="-">
    <w:name w:val="ЭР-содержание (правое окно)"/>
    <w:basedOn w:val="a"/>
    <w:next w:val="a"/>
    <w:uiPriority w:val="99"/>
    <w:rsid w:val="00F0388D"/>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F0388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F0388D"/>
    <w:rPr>
      <w:rFonts w:cs="Times New Roman"/>
      <w:sz w:val="16"/>
    </w:rPr>
  </w:style>
  <w:style w:type="paragraph" w:styleId="41">
    <w:name w:val="toc 4"/>
    <w:basedOn w:val="a"/>
    <w:next w:val="a"/>
    <w:autoRedefine/>
    <w:uiPriority w:val="39"/>
    <w:rsid w:val="00F0388D"/>
    <w:pPr>
      <w:spacing w:after="0" w:line="240" w:lineRule="auto"/>
      <w:ind w:left="720"/>
    </w:pPr>
    <w:rPr>
      <w:rFonts w:ascii="Calibri" w:hAnsi="Calibri" w:cs="Calibri"/>
      <w:sz w:val="20"/>
      <w:szCs w:val="20"/>
    </w:rPr>
  </w:style>
  <w:style w:type="paragraph" w:styleId="51">
    <w:name w:val="toc 5"/>
    <w:basedOn w:val="a"/>
    <w:next w:val="a"/>
    <w:autoRedefine/>
    <w:uiPriority w:val="39"/>
    <w:rsid w:val="00F0388D"/>
    <w:pPr>
      <w:spacing w:after="0" w:line="240" w:lineRule="auto"/>
      <w:ind w:left="960"/>
    </w:pPr>
    <w:rPr>
      <w:rFonts w:ascii="Calibri" w:hAnsi="Calibri" w:cs="Calibri"/>
      <w:sz w:val="20"/>
      <w:szCs w:val="20"/>
    </w:rPr>
  </w:style>
  <w:style w:type="paragraph" w:styleId="61">
    <w:name w:val="toc 6"/>
    <w:basedOn w:val="a"/>
    <w:next w:val="a"/>
    <w:autoRedefine/>
    <w:uiPriority w:val="39"/>
    <w:rsid w:val="00F0388D"/>
    <w:pPr>
      <w:spacing w:after="0" w:line="240" w:lineRule="auto"/>
      <w:ind w:left="1200"/>
    </w:pPr>
    <w:rPr>
      <w:rFonts w:ascii="Calibri" w:hAnsi="Calibri" w:cs="Calibri"/>
      <w:sz w:val="20"/>
      <w:szCs w:val="20"/>
    </w:rPr>
  </w:style>
  <w:style w:type="paragraph" w:styleId="7">
    <w:name w:val="toc 7"/>
    <w:basedOn w:val="a"/>
    <w:next w:val="a"/>
    <w:autoRedefine/>
    <w:uiPriority w:val="39"/>
    <w:rsid w:val="00F0388D"/>
    <w:pPr>
      <w:spacing w:after="0" w:line="240" w:lineRule="auto"/>
      <w:ind w:left="1440"/>
    </w:pPr>
    <w:rPr>
      <w:rFonts w:ascii="Calibri" w:hAnsi="Calibri" w:cs="Calibri"/>
      <w:sz w:val="20"/>
      <w:szCs w:val="20"/>
    </w:rPr>
  </w:style>
  <w:style w:type="paragraph" w:styleId="81">
    <w:name w:val="toc 8"/>
    <w:basedOn w:val="a"/>
    <w:next w:val="a"/>
    <w:autoRedefine/>
    <w:uiPriority w:val="39"/>
    <w:rsid w:val="00F0388D"/>
    <w:pPr>
      <w:spacing w:after="0" w:line="240" w:lineRule="auto"/>
      <w:ind w:left="1680"/>
    </w:pPr>
    <w:rPr>
      <w:rFonts w:ascii="Calibri" w:hAnsi="Calibri" w:cs="Calibri"/>
      <w:sz w:val="20"/>
      <w:szCs w:val="20"/>
    </w:rPr>
  </w:style>
  <w:style w:type="paragraph" w:styleId="9">
    <w:name w:val="toc 9"/>
    <w:basedOn w:val="a"/>
    <w:next w:val="a"/>
    <w:autoRedefine/>
    <w:uiPriority w:val="39"/>
    <w:rsid w:val="00F0388D"/>
    <w:pPr>
      <w:spacing w:after="0" w:line="240" w:lineRule="auto"/>
      <w:ind w:left="1920"/>
    </w:pPr>
    <w:rPr>
      <w:rFonts w:ascii="Calibri" w:hAnsi="Calibri" w:cs="Calibri"/>
      <w:sz w:val="20"/>
      <w:szCs w:val="20"/>
    </w:rPr>
  </w:style>
  <w:style w:type="paragraph" w:customStyle="1" w:styleId="s1">
    <w:name w:val="s_1"/>
    <w:basedOn w:val="a"/>
    <w:rsid w:val="00F0388D"/>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F0388D"/>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F0388D"/>
    <w:rPr>
      <w:rFonts w:eastAsiaTheme="minorEastAsia" w:cs="Times New Roman"/>
      <w:sz w:val="20"/>
      <w:szCs w:val="20"/>
      <w:lang w:eastAsia="ru-RU"/>
    </w:rPr>
  </w:style>
  <w:style w:type="character" w:styleId="afffff8">
    <w:name w:val="endnote reference"/>
    <w:basedOn w:val="a0"/>
    <w:uiPriority w:val="99"/>
    <w:semiHidden/>
    <w:unhideWhenUsed/>
    <w:rsid w:val="00F0388D"/>
    <w:rPr>
      <w:rFonts w:cs="Times New Roman"/>
      <w:vertAlign w:val="superscript"/>
    </w:rPr>
  </w:style>
  <w:style w:type="paragraph" w:customStyle="1" w:styleId="Standard">
    <w:name w:val="Standard"/>
    <w:rsid w:val="00F0388D"/>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c">
    <w:name w:val="Абзац списка1"/>
    <w:basedOn w:val="a"/>
    <w:uiPriority w:val="99"/>
    <w:rsid w:val="00F0388D"/>
    <w:pPr>
      <w:ind w:left="720"/>
      <w:contextualSpacing/>
    </w:pPr>
    <w:rPr>
      <w:rFonts w:ascii="Calibri" w:hAnsi="Calibri"/>
      <w:lang w:eastAsia="en-US"/>
    </w:rPr>
  </w:style>
  <w:style w:type="paragraph" w:customStyle="1" w:styleId="1d">
    <w:name w:val="Обычный1"/>
    <w:rsid w:val="00F0388D"/>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9">
    <w:name w:val="Strong"/>
    <w:basedOn w:val="a0"/>
    <w:uiPriority w:val="22"/>
    <w:qFormat/>
    <w:rsid w:val="00F0388D"/>
    <w:rPr>
      <w:rFonts w:cs="Times New Roman"/>
      <w:b/>
      <w:bCs/>
    </w:rPr>
  </w:style>
  <w:style w:type="character" w:customStyle="1" w:styleId="ae">
    <w:name w:val="Абзац списка Знак"/>
    <w:aliases w:val="Содержание. 2 уровень Знак"/>
    <w:link w:val="ad"/>
    <w:uiPriority w:val="34"/>
    <w:qFormat/>
    <w:locked/>
    <w:rsid w:val="00F0388D"/>
    <w:rPr>
      <w:rFonts w:ascii="Times New Roman" w:eastAsiaTheme="minorEastAsia" w:hAnsi="Times New Roman" w:cs="Times New Roman"/>
      <w:sz w:val="24"/>
      <w:szCs w:val="24"/>
      <w:lang w:eastAsia="ru-RU"/>
    </w:rPr>
  </w:style>
  <w:style w:type="character" w:customStyle="1" w:styleId="11a">
    <w:name w:val="Текст примечания Знак11"/>
    <w:basedOn w:val="a0"/>
    <w:uiPriority w:val="99"/>
    <w:rsid w:val="00F0388D"/>
    <w:rPr>
      <w:rFonts w:cs="Times New Roman"/>
      <w:sz w:val="20"/>
      <w:szCs w:val="20"/>
    </w:rPr>
  </w:style>
  <w:style w:type="character" w:customStyle="1" w:styleId="11b">
    <w:name w:val="Тема примечания Знак11"/>
    <w:basedOn w:val="11a"/>
    <w:uiPriority w:val="99"/>
    <w:rsid w:val="00F0388D"/>
    <w:rPr>
      <w:rFonts w:cs="Times New Roman"/>
      <w:b/>
      <w:bCs/>
      <w:sz w:val="20"/>
      <w:szCs w:val="20"/>
    </w:rPr>
  </w:style>
  <w:style w:type="table" w:customStyle="1" w:styleId="1e">
    <w:name w:val="Сетка таблицы1"/>
    <w:basedOn w:val="a1"/>
    <w:next w:val="afffff5"/>
    <w:uiPriority w:val="5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a">
    <w:name w:val="Title"/>
    <w:basedOn w:val="a"/>
    <w:next w:val="a"/>
    <w:link w:val="afffffb"/>
    <w:uiPriority w:val="99"/>
    <w:qFormat/>
    <w:rsid w:val="00F0388D"/>
    <w:pPr>
      <w:spacing w:before="240" w:after="60" w:line="240" w:lineRule="auto"/>
      <w:jc w:val="center"/>
      <w:outlineLvl w:val="0"/>
    </w:pPr>
    <w:rPr>
      <w:rFonts w:ascii="Cambria" w:hAnsi="Cambria"/>
      <w:b/>
      <w:bCs/>
      <w:kern w:val="28"/>
      <w:sz w:val="32"/>
      <w:szCs w:val="32"/>
    </w:rPr>
  </w:style>
  <w:style w:type="character" w:customStyle="1" w:styleId="afffffb">
    <w:name w:val="Название Знак"/>
    <w:basedOn w:val="a0"/>
    <w:link w:val="afffffa"/>
    <w:uiPriority w:val="99"/>
    <w:rsid w:val="00F0388D"/>
    <w:rPr>
      <w:rFonts w:ascii="Cambria" w:eastAsiaTheme="minorEastAsia" w:hAnsi="Cambria" w:cs="Times New Roman"/>
      <w:b/>
      <w:bCs/>
      <w:kern w:val="28"/>
      <w:sz w:val="32"/>
      <w:szCs w:val="32"/>
      <w:lang w:eastAsia="ru-RU"/>
    </w:rPr>
  </w:style>
  <w:style w:type="paragraph" w:customStyle="1" w:styleId="27">
    <w:name w:val="Заголовок №2"/>
    <w:basedOn w:val="a"/>
    <w:qFormat/>
    <w:rsid w:val="00F0388D"/>
    <w:pPr>
      <w:shd w:val="clear" w:color="auto" w:fill="FFFFFF"/>
      <w:suppressAutoHyphens/>
      <w:spacing w:after="60" w:line="240" w:lineRule="atLeast"/>
      <w:jc w:val="center"/>
      <w:outlineLvl w:val="1"/>
    </w:pPr>
    <w:rPr>
      <w:rFonts w:ascii="Calibri" w:hAnsi="Calibri"/>
      <w:sz w:val="23"/>
      <w:szCs w:val="23"/>
    </w:rPr>
  </w:style>
  <w:style w:type="character" w:customStyle="1" w:styleId="1f">
    <w:name w:val="Основной текст1"/>
    <w:qFormat/>
    <w:rsid w:val="00F0388D"/>
    <w:rPr>
      <w:rFonts w:ascii="Times New Roman" w:hAnsi="Times New Roman"/>
      <w:spacing w:val="0"/>
      <w:sz w:val="27"/>
      <w:u w:val="none"/>
      <w:effect w:val="none"/>
    </w:rPr>
  </w:style>
  <w:style w:type="character" w:customStyle="1" w:styleId="afffffc">
    <w:name w:val="Основной текст_"/>
    <w:link w:val="11c"/>
    <w:uiPriority w:val="99"/>
    <w:locked/>
    <w:rsid w:val="00F0388D"/>
    <w:rPr>
      <w:sz w:val="27"/>
      <w:shd w:val="clear" w:color="auto" w:fill="FFFFFF"/>
    </w:rPr>
  </w:style>
  <w:style w:type="paragraph" w:customStyle="1" w:styleId="11c">
    <w:name w:val="Основной текст11"/>
    <w:basedOn w:val="a"/>
    <w:link w:val="afffffc"/>
    <w:uiPriority w:val="99"/>
    <w:rsid w:val="00F0388D"/>
    <w:pPr>
      <w:widowControl w:val="0"/>
      <w:shd w:val="clear" w:color="auto" w:fill="FFFFFF"/>
      <w:spacing w:after="0" w:line="240" w:lineRule="atLeast"/>
      <w:ind w:hanging="380"/>
    </w:pPr>
    <w:rPr>
      <w:rFonts w:eastAsiaTheme="minorHAnsi" w:cstheme="minorBidi"/>
      <w:sz w:val="27"/>
      <w:lang w:eastAsia="en-US"/>
    </w:rPr>
  </w:style>
  <w:style w:type="character" w:customStyle="1" w:styleId="90">
    <w:name w:val="Основной текст9"/>
    <w:rsid w:val="00F0388D"/>
    <w:rPr>
      <w:color w:val="000000"/>
      <w:spacing w:val="0"/>
      <w:w w:val="100"/>
      <w:position w:val="0"/>
      <w:sz w:val="27"/>
      <w:u w:val="none"/>
      <w:effect w:val="none"/>
      <w:shd w:val="clear" w:color="auto" w:fill="FFFFFF"/>
      <w:lang w:val="ru-RU" w:eastAsia="x-none"/>
    </w:rPr>
  </w:style>
  <w:style w:type="character" w:customStyle="1" w:styleId="afffffd">
    <w:name w:val="Основной текст + Полужирный"/>
    <w:qFormat/>
    <w:rsid w:val="00F0388D"/>
    <w:rPr>
      <w:rFonts w:ascii="Times New Roman" w:hAnsi="Times New Roman"/>
      <w:spacing w:val="0"/>
      <w:sz w:val="27"/>
      <w:shd w:val="clear" w:color="auto" w:fill="FFFFFF"/>
    </w:rPr>
  </w:style>
  <w:style w:type="paragraph" w:customStyle="1" w:styleId="1f0">
    <w:name w:val="Обычный (веб)1"/>
    <w:basedOn w:val="a"/>
    <w:rsid w:val="00F0388D"/>
    <w:pPr>
      <w:suppressAutoHyphens/>
      <w:spacing w:before="20" w:after="0" w:line="300" w:lineRule="auto"/>
      <w:ind w:left="80" w:firstLine="284"/>
      <w:jc w:val="both"/>
    </w:pPr>
    <w:rPr>
      <w:rFonts w:ascii="Times New Roman" w:hAnsi="Times New Roman"/>
      <w:kern w:val="1"/>
      <w:lang w:eastAsia="ar-SA"/>
    </w:rPr>
  </w:style>
  <w:style w:type="paragraph" w:styleId="afffffe">
    <w:name w:val="Body Text Indent"/>
    <w:aliases w:val="текст,Основной текст 1"/>
    <w:basedOn w:val="a"/>
    <w:link w:val="affffff"/>
    <w:uiPriority w:val="99"/>
    <w:rsid w:val="00F0388D"/>
    <w:pPr>
      <w:spacing w:after="120" w:line="240" w:lineRule="auto"/>
      <w:ind w:left="283"/>
    </w:pPr>
    <w:rPr>
      <w:rFonts w:ascii="Times New Roman" w:hAnsi="Times New Roman"/>
      <w:sz w:val="24"/>
      <w:szCs w:val="20"/>
    </w:rPr>
  </w:style>
  <w:style w:type="character" w:customStyle="1" w:styleId="affffff">
    <w:name w:val="Основной текст с отступом Знак"/>
    <w:aliases w:val="текст Знак,Основной текст 1 Знак"/>
    <w:basedOn w:val="a0"/>
    <w:link w:val="afffffe"/>
    <w:uiPriority w:val="99"/>
    <w:rsid w:val="00F0388D"/>
    <w:rPr>
      <w:rFonts w:ascii="Times New Roman" w:eastAsiaTheme="minorEastAsia" w:hAnsi="Times New Roman" w:cs="Times New Roman"/>
      <w:sz w:val="24"/>
      <w:szCs w:val="20"/>
      <w:lang w:eastAsia="ru-RU"/>
    </w:rPr>
  </w:style>
  <w:style w:type="character" w:customStyle="1" w:styleId="match">
    <w:name w:val="match"/>
    <w:rsid w:val="00F0388D"/>
  </w:style>
  <w:style w:type="character" w:customStyle="1" w:styleId="affffff0">
    <w:name w:val="!Список с точками Знак"/>
    <w:link w:val="affffff1"/>
    <w:locked/>
    <w:rsid w:val="00F0388D"/>
  </w:style>
  <w:style w:type="paragraph" w:customStyle="1" w:styleId="affffff1">
    <w:name w:val="!Список с точками"/>
    <w:basedOn w:val="a"/>
    <w:link w:val="affffff0"/>
    <w:qFormat/>
    <w:rsid w:val="00F0388D"/>
    <w:pPr>
      <w:numPr>
        <w:numId w:val="2"/>
      </w:numPr>
      <w:tabs>
        <w:tab w:val="num" w:pos="720"/>
      </w:tabs>
      <w:spacing w:after="0" w:line="360" w:lineRule="auto"/>
      <w:ind w:left="720"/>
      <w:jc w:val="both"/>
    </w:pPr>
    <w:rPr>
      <w:rFonts w:eastAsiaTheme="minorHAnsi" w:cstheme="minorBidi"/>
      <w:lang w:eastAsia="en-US"/>
    </w:rPr>
  </w:style>
  <w:style w:type="table" w:customStyle="1" w:styleId="11d">
    <w:name w:val="Сетка таблицы11"/>
    <w:basedOn w:val="a1"/>
    <w:next w:val="afffff5"/>
    <w:uiPriority w:val="59"/>
    <w:rsid w:val="00F0388D"/>
    <w:pPr>
      <w:spacing w:after="0" w:line="240" w:lineRule="auto"/>
    </w:pPr>
    <w:rPr>
      <w:rFonts w:ascii="Calibri" w:eastAsiaTheme="minorEastAsia"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выноски Знак1"/>
    <w:uiPriority w:val="99"/>
    <w:semiHidden/>
    <w:rsid w:val="00F0388D"/>
    <w:rPr>
      <w:rFonts w:ascii="Segoe UI" w:hAnsi="Segoe UI"/>
      <w:sz w:val="18"/>
    </w:rPr>
  </w:style>
  <w:style w:type="paragraph" w:styleId="affffff2">
    <w:name w:val="Revision"/>
    <w:hidden/>
    <w:uiPriority w:val="99"/>
    <w:semiHidden/>
    <w:rsid w:val="00F0388D"/>
    <w:pPr>
      <w:spacing w:after="0" w:line="240" w:lineRule="auto"/>
    </w:pPr>
    <w:rPr>
      <w:rFonts w:ascii="Times New Roman" w:eastAsiaTheme="minorEastAsia" w:hAnsi="Times New Roman" w:cs="Times New Roman"/>
      <w:sz w:val="24"/>
      <w:szCs w:val="24"/>
      <w:lang w:eastAsia="ru-RU"/>
    </w:rPr>
  </w:style>
  <w:style w:type="paragraph" w:styleId="affffff3">
    <w:name w:val="TOC Heading"/>
    <w:basedOn w:val="1"/>
    <w:next w:val="a"/>
    <w:uiPriority w:val="39"/>
    <w:unhideWhenUsed/>
    <w:qFormat/>
    <w:rsid w:val="00F0388D"/>
    <w:pPr>
      <w:keepLines/>
      <w:spacing w:before="480" w:after="0" w:line="276" w:lineRule="auto"/>
      <w:outlineLvl w:val="9"/>
    </w:pPr>
    <w:rPr>
      <w:rFonts w:ascii="Cambria" w:hAnsi="Cambria"/>
      <w:color w:val="365F91"/>
      <w:kern w:val="0"/>
      <w:sz w:val="28"/>
      <w:szCs w:val="28"/>
    </w:rPr>
  </w:style>
  <w:style w:type="table" w:customStyle="1" w:styleId="28">
    <w:name w:val="Сетка таблицы2"/>
    <w:basedOn w:val="a1"/>
    <w:next w:val="afffff5"/>
    <w:uiPriority w:val="59"/>
    <w:rsid w:val="00F0388D"/>
    <w:pPr>
      <w:spacing w:before="120" w:after="12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0"/>
    <w:rsid w:val="00F0388D"/>
    <w:rPr>
      <w:rFonts w:cs="Times New Roman"/>
    </w:rPr>
  </w:style>
  <w:style w:type="paragraph" w:customStyle="1" w:styleId="29">
    <w:name w:val="Знак2"/>
    <w:basedOn w:val="a"/>
    <w:rsid w:val="00F0388D"/>
    <w:pPr>
      <w:tabs>
        <w:tab w:val="left" w:pos="708"/>
      </w:tabs>
      <w:spacing w:after="160" w:line="240" w:lineRule="exact"/>
    </w:pPr>
    <w:rPr>
      <w:rFonts w:ascii="Verdana" w:hAnsi="Verdana" w:cs="Verdana"/>
      <w:sz w:val="20"/>
      <w:szCs w:val="20"/>
      <w:lang w:val="en-US" w:eastAsia="en-US"/>
    </w:rPr>
  </w:style>
  <w:style w:type="character" w:customStyle="1" w:styleId="52">
    <w:name w:val="Основной текст (5)_"/>
    <w:basedOn w:val="a0"/>
    <w:link w:val="53"/>
    <w:locked/>
    <w:rsid w:val="00F0388D"/>
    <w:rPr>
      <w:rFonts w:cs="Times New Roman"/>
      <w:sz w:val="23"/>
      <w:szCs w:val="23"/>
      <w:shd w:val="clear" w:color="auto" w:fill="FFFFFF"/>
    </w:rPr>
  </w:style>
  <w:style w:type="paragraph" w:customStyle="1" w:styleId="53">
    <w:name w:val="Основной текст (5)"/>
    <w:basedOn w:val="a"/>
    <w:link w:val="52"/>
    <w:rsid w:val="00F0388D"/>
    <w:pPr>
      <w:shd w:val="clear" w:color="auto" w:fill="FFFFFF"/>
      <w:spacing w:after="0" w:line="269" w:lineRule="exact"/>
      <w:jc w:val="center"/>
    </w:pPr>
    <w:rPr>
      <w:rFonts w:eastAsiaTheme="minorHAnsi"/>
      <w:sz w:val="23"/>
      <w:szCs w:val="23"/>
      <w:lang w:eastAsia="en-US"/>
    </w:rPr>
  </w:style>
  <w:style w:type="character" w:customStyle="1" w:styleId="2a">
    <w:name w:val="Основной текст (2)_"/>
    <w:link w:val="2b"/>
    <w:locked/>
    <w:rsid w:val="00F0388D"/>
    <w:rPr>
      <w:sz w:val="28"/>
      <w:shd w:val="clear" w:color="auto" w:fill="FFFFFF"/>
    </w:rPr>
  </w:style>
  <w:style w:type="paragraph" w:customStyle="1" w:styleId="2b">
    <w:name w:val="Основной текст (2)"/>
    <w:basedOn w:val="a"/>
    <w:link w:val="2a"/>
    <w:rsid w:val="00F0388D"/>
    <w:pPr>
      <w:widowControl w:val="0"/>
      <w:shd w:val="clear" w:color="auto" w:fill="FFFFFF"/>
      <w:spacing w:before="360" w:after="0" w:line="240" w:lineRule="atLeast"/>
      <w:jc w:val="both"/>
    </w:pPr>
    <w:rPr>
      <w:rFonts w:eastAsiaTheme="minorHAnsi" w:cstheme="minorBidi"/>
      <w:sz w:val="28"/>
      <w:lang w:eastAsia="en-US"/>
    </w:rPr>
  </w:style>
  <w:style w:type="character" w:styleId="affffff4">
    <w:name w:val="FollowedHyperlink"/>
    <w:basedOn w:val="a0"/>
    <w:uiPriority w:val="99"/>
    <w:semiHidden/>
    <w:unhideWhenUsed/>
    <w:rsid w:val="00F0388D"/>
    <w:rPr>
      <w:rFonts w:cs="Times New Roman"/>
      <w:color w:val="800080"/>
      <w:u w:val="single"/>
    </w:rPr>
  </w:style>
  <w:style w:type="character" w:customStyle="1" w:styleId="1f2">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F0388D"/>
    <w:rPr>
      <w:sz w:val="22"/>
      <w:lang w:val="x-none" w:eastAsia="en-US"/>
    </w:rPr>
  </w:style>
  <w:style w:type="character" w:customStyle="1" w:styleId="70">
    <w:name w:val="Основной текст (7)_"/>
    <w:link w:val="71"/>
    <w:uiPriority w:val="99"/>
    <w:qFormat/>
    <w:locked/>
    <w:rsid w:val="00F0388D"/>
    <w:rPr>
      <w:sz w:val="27"/>
      <w:shd w:val="clear" w:color="auto" w:fill="FFFFFF"/>
    </w:rPr>
  </w:style>
  <w:style w:type="paragraph" w:customStyle="1" w:styleId="71">
    <w:name w:val="Основной текст (7)"/>
    <w:basedOn w:val="a"/>
    <w:link w:val="70"/>
    <w:uiPriority w:val="99"/>
    <w:qFormat/>
    <w:rsid w:val="00F0388D"/>
    <w:pPr>
      <w:shd w:val="clear" w:color="auto" w:fill="FFFFFF"/>
      <w:suppressAutoHyphens/>
      <w:spacing w:after="0" w:line="317" w:lineRule="exact"/>
      <w:jc w:val="center"/>
    </w:pPr>
    <w:rPr>
      <w:rFonts w:eastAsiaTheme="minorHAnsi" w:cstheme="minorBidi"/>
      <w:sz w:val="27"/>
      <w:lang w:eastAsia="en-US"/>
    </w:rPr>
  </w:style>
  <w:style w:type="character" w:customStyle="1" w:styleId="212pt">
    <w:name w:val="Основной текст (2) + 12 pt"/>
    <w:aliases w:val="Не полужирный"/>
    <w:rsid w:val="00F0388D"/>
    <w:rPr>
      <w:b/>
      <w:color w:val="000000"/>
      <w:w w:val="100"/>
      <w:position w:val="0"/>
      <w:sz w:val="24"/>
      <w:shd w:val="clear" w:color="auto" w:fill="FFFFFF"/>
      <w:lang w:val="ru-RU" w:eastAsia="ru-RU"/>
    </w:rPr>
  </w:style>
  <w:style w:type="paragraph" w:styleId="affffff5">
    <w:name w:val="List"/>
    <w:basedOn w:val="a"/>
    <w:uiPriority w:val="99"/>
    <w:unhideWhenUsed/>
    <w:rsid w:val="00F0388D"/>
    <w:pPr>
      <w:ind w:left="283" w:hanging="283"/>
      <w:contextualSpacing/>
    </w:pPr>
  </w:style>
  <w:style w:type="paragraph" w:styleId="affffff6">
    <w:name w:val="List Bullet"/>
    <w:basedOn w:val="a"/>
    <w:uiPriority w:val="99"/>
    <w:unhideWhenUsed/>
    <w:rsid w:val="00F0388D"/>
    <w:pPr>
      <w:numPr>
        <w:numId w:val="1"/>
      </w:numPr>
      <w:tabs>
        <w:tab w:val="clear" w:pos="360"/>
        <w:tab w:val="num" w:pos="644"/>
      </w:tabs>
      <w:contextualSpacing/>
    </w:pPr>
  </w:style>
  <w:style w:type="paragraph" w:styleId="affffff7">
    <w:name w:val="Body Text First Indent"/>
    <w:basedOn w:val="a3"/>
    <w:link w:val="affffff8"/>
    <w:uiPriority w:val="99"/>
    <w:unhideWhenUsed/>
    <w:rsid w:val="00F0388D"/>
    <w:pPr>
      <w:spacing w:after="200" w:line="276" w:lineRule="auto"/>
      <w:ind w:firstLine="360"/>
    </w:pPr>
    <w:rPr>
      <w:rFonts w:asciiTheme="minorHAnsi" w:hAnsiTheme="minorHAnsi"/>
      <w:sz w:val="22"/>
      <w:szCs w:val="22"/>
    </w:rPr>
  </w:style>
  <w:style w:type="character" w:customStyle="1" w:styleId="affffff8">
    <w:name w:val="Красная строка Знак"/>
    <w:basedOn w:val="a4"/>
    <w:link w:val="affffff7"/>
    <w:uiPriority w:val="99"/>
    <w:rsid w:val="00F0388D"/>
    <w:rPr>
      <w:rFonts w:ascii="Times New Roman" w:eastAsiaTheme="minorEastAsia" w:hAnsi="Times New Roman" w:cs="Times New Roman"/>
      <w:sz w:val="28"/>
      <w:szCs w:val="24"/>
      <w:lang w:eastAsia="ru-RU"/>
    </w:rPr>
  </w:style>
  <w:style w:type="paragraph" w:styleId="2c">
    <w:name w:val="Body Text First Indent 2"/>
    <w:basedOn w:val="afffffe"/>
    <w:link w:val="2d"/>
    <w:uiPriority w:val="99"/>
    <w:unhideWhenUsed/>
    <w:rsid w:val="00F0388D"/>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
    <w:link w:val="2c"/>
    <w:uiPriority w:val="99"/>
    <w:rsid w:val="00F0388D"/>
    <w:rPr>
      <w:rFonts w:ascii="Times New Roman" w:eastAsiaTheme="minorEastAsia" w:hAnsi="Times New Roman" w:cs="Times New Roman"/>
      <w:sz w:val="24"/>
      <w:szCs w:val="20"/>
      <w:lang w:eastAsia="ru-RU"/>
    </w:rPr>
  </w:style>
  <w:style w:type="paragraph" w:customStyle="1" w:styleId="32">
    <w:name w:val="Абзац списка3"/>
    <w:basedOn w:val="a"/>
    <w:rsid w:val="00F0388D"/>
    <w:pPr>
      <w:spacing w:after="0" w:line="240" w:lineRule="auto"/>
      <w:ind w:left="720"/>
    </w:pPr>
    <w:rPr>
      <w:rFonts w:ascii="Times New Roman" w:hAnsi="Times New Roman"/>
      <w:sz w:val="24"/>
      <w:szCs w:val="24"/>
    </w:rPr>
  </w:style>
  <w:style w:type="character" w:customStyle="1" w:styleId="1f3">
    <w:name w:val="Заголовок №1_"/>
    <w:basedOn w:val="a0"/>
    <w:link w:val="1f4"/>
    <w:locked/>
    <w:rsid w:val="00F0388D"/>
    <w:rPr>
      <w:rFonts w:ascii="Times New Roman" w:hAnsi="Times New Roman" w:cs="Times New Roman"/>
      <w:spacing w:val="2"/>
      <w:sz w:val="20"/>
      <w:szCs w:val="20"/>
      <w:shd w:val="clear" w:color="auto" w:fill="FFFFFF"/>
    </w:rPr>
  </w:style>
  <w:style w:type="paragraph" w:customStyle="1" w:styleId="1f4">
    <w:name w:val="Заголовок №1"/>
    <w:basedOn w:val="a"/>
    <w:link w:val="1f3"/>
    <w:rsid w:val="00F0388D"/>
    <w:pPr>
      <w:widowControl w:val="0"/>
      <w:shd w:val="clear" w:color="auto" w:fill="FFFFFF"/>
      <w:spacing w:after="2280" w:line="240" w:lineRule="atLeast"/>
      <w:jc w:val="right"/>
      <w:outlineLvl w:val="0"/>
    </w:pPr>
    <w:rPr>
      <w:rFonts w:ascii="Times New Roman" w:eastAsiaTheme="minorHAnsi" w:hAnsi="Times New Roman"/>
      <w:spacing w:val="2"/>
      <w:sz w:val="20"/>
      <w:szCs w:val="20"/>
      <w:lang w:eastAsia="en-US"/>
    </w:rPr>
  </w:style>
  <w:style w:type="character" w:customStyle="1" w:styleId="pathseparator">
    <w:name w:val="path__separator"/>
    <w:rsid w:val="00F0388D"/>
  </w:style>
  <w:style w:type="character" w:customStyle="1" w:styleId="2e">
    <w:name w:val="Основной текст2"/>
    <w:rsid w:val="00F0388D"/>
    <w:rPr>
      <w:rFonts w:ascii="Times New Roman" w:hAnsi="Times New Roman"/>
      <w:color w:val="000000"/>
      <w:spacing w:val="2"/>
      <w:w w:val="100"/>
      <w:position w:val="0"/>
      <w:sz w:val="20"/>
      <w:u w:val="none"/>
      <w:lang w:val="ru-RU" w:eastAsia="ru-RU"/>
    </w:rPr>
  </w:style>
  <w:style w:type="character" w:customStyle="1" w:styleId="serp-urlmark">
    <w:name w:val="serp-url__mark"/>
    <w:rsid w:val="00F0388D"/>
  </w:style>
  <w:style w:type="character" w:customStyle="1" w:styleId="82">
    <w:name w:val="Основной текст (8) + Курсив"/>
    <w:basedOn w:val="a0"/>
    <w:rsid w:val="00F0388D"/>
    <w:rPr>
      <w:rFonts w:ascii="Century Schoolbook" w:hAnsi="Century Schoolbook" w:cs="Century Schoolbook"/>
      <w:i/>
      <w:iCs/>
      <w:color w:val="000000"/>
      <w:spacing w:val="0"/>
      <w:w w:val="100"/>
      <w:position w:val="0"/>
      <w:sz w:val="18"/>
      <w:szCs w:val="18"/>
      <w:u w:val="none"/>
      <w:lang w:val="ru-RU" w:eastAsia="ru-RU"/>
    </w:rPr>
  </w:style>
  <w:style w:type="character" w:customStyle="1" w:styleId="83">
    <w:name w:val="Основной текст (8)"/>
    <w:basedOn w:val="a0"/>
    <w:rsid w:val="00F0388D"/>
    <w:rPr>
      <w:rFonts w:ascii="Century Schoolbook" w:hAnsi="Century Schoolbook" w:cs="Century Schoolbook"/>
      <w:color w:val="000000"/>
      <w:spacing w:val="0"/>
      <w:w w:val="100"/>
      <w:position w:val="0"/>
      <w:sz w:val="18"/>
      <w:szCs w:val="18"/>
      <w:u w:val="none"/>
      <w:lang w:val="ru-RU" w:eastAsia="ru-RU"/>
    </w:rPr>
  </w:style>
  <w:style w:type="paragraph" w:styleId="affffff9">
    <w:name w:val="No Spacing"/>
    <w:uiPriority w:val="1"/>
    <w:qFormat/>
    <w:rsid w:val="00F0388D"/>
    <w:pPr>
      <w:spacing w:after="0" w:line="240" w:lineRule="auto"/>
    </w:pPr>
    <w:rPr>
      <w:rFonts w:ascii="Calibri" w:eastAsiaTheme="minorEastAsia" w:hAnsi="Calibri" w:cs="Calibri"/>
    </w:rPr>
  </w:style>
  <w:style w:type="character" w:customStyle="1" w:styleId="211pt">
    <w:name w:val="Основной текст (2) + 11 pt"/>
    <w:aliases w:val="Полужирный,Интервал 0 pt"/>
    <w:basedOn w:val="a0"/>
    <w:rsid w:val="00F0388D"/>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1f5">
    <w:name w:val="Знак1"/>
    <w:basedOn w:val="a"/>
    <w:rsid w:val="00F0388D"/>
    <w:pPr>
      <w:spacing w:after="160" w:line="240" w:lineRule="exact"/>
    </w:pPr>
    <w:rPr>
      <w:rFonts w:ascii="Verdana" w:hAnsi="Verdana" w:cs="Verdana"/>
      <w:sz w:val="20"/>
      <w:szCs w:val="20"/>
      <w:lang w:val="en-US" w:eastAsia="en-US"/>
    </w:rPr>
  </w:style>
  <w:style w:type="paragraph" w:customStyle="1" w:styleId="210">
    <w:name w:val="Знак21"/>
    <w:basedOn w:val="a"/>
    <w:rsid w:val="00F0388D"/>
    <w:pPr>
      <w:tabs>
        <w:tab w:val="left" w:pos="708"/>
      </w:tabs>
      <w:spacing w:after="160" w:line="240" w:lineRule="exact"/>
    </w:pPr>
    <w:rPr>
      <w:rFonts w:ascii="Verdana" w:hAnsi="Verdana" w:cs="Verdana"/>
      <w:sz w:val="20"/>
      <w:szCs w:val="20"/>
      <w:lang w:val="en-US" w:eastAsia="en-US"/>
    </w:rPr>
  </w:style>
  <w:style w:type="table" w:styleId="1f6">
    <w:name w:val="Table Grid 1"/>
    <w:basedOn w:val="a1"/>
    <w:uiPriority w:val="99"/>
    <w:rsid w:val="00F0388D"/>
    <w:pPr>
      <w:spacing w:after="0" w:line="240" w:lineRule="auto"/>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ffa">
    <w:name w:val="Document Map"/>
    <w:basedOn w:val="a"/>
    <w:link w:val="affffffb"/>
    <w:uiPriority w:val="99"/>
    <w:rsid w:val="00F0388D"/>
    <w:pPr>
      <w:shd w:val="clear" w:color="auto" w:fill="000080"/>
      <w:spacing w:after="0" w:line="240" w:lineRule="auto"/>
    </w:pPr>
    <w:rPr>
      <w:rFonts w:ascii="Tahoma" w:hAnsi="Tahoma" w:cs="Tahoma"/>
      <w:sz w:val="20"/>
      <w:szCs w:val="20"/>
    </w:rPr>
  </w:style>
  <w:style w:type="character" w:customStyle="1" w:styleId="affffffb">
    <w:name w:val="Схема документа Знак"/>
    <w:basedOn w:val="a0"/>
    <w:link w:val="affffffa"/>
    <w:uiPriority w:val="99"/>
    <w:rsid w:val="00F0388D"/>
    <w:rPr>
      <w:rFonts w:ascii="Tahoma" w:eastAsiaTheme="minorEastAsia" w:hAnsi="Tahoma" w:cs="Tahoma"/>
      <w:sz w:val="20"/>
      <w:szCs w:val="20"/>
      <w:shd w:val="clear" w:color="auto" w:fill="000080"/>
      <w:lang w:eastAsia="ru-RU"/>
    </w:rPr>
  </w:style>
  <w:style w:type="table" w:customStyle="1" w:styleId="33">
    <w:name w:val="Сетка таблицы3"/>
    <w:basedOn w:val="a1"/>
    <w:next w:val="afffff5"/>
    <w:rsid w:val="00F0388D"/>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 11"/>
    <w:basedOn w:val="a1"/>
    <w:next w:val="1f6"/>
    <w:rsid w:val="00F0388D"/>
    <w:pPr>
      <w:spacing w:after="0" w:line="240" w:lineRule="auto"/>
    </w:pPr>
    <w:rPr>
      <w:rFonts w:ascii="Times New Roman" w:eastAsiaTheme="minorEastAsia"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
    <w:name w:val="Сетка таблицы4"/>
    <w:basedOn w:val="a1"/>
    <w:next w:val="afffff5"/>
    <w:rsid w:val="00F0388D"/>
    <w:pPr>
      <w:spacing w:after="0" w:line="240" w:lineRule="auto"/>
    </w:pPr>
    <w:rPr>
      <w:rFonts w:ascii="Times New Roman" w:eastAsiaTheme="minorEastAsia"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5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5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5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ffff5"/>
    <w:uiPriority w:val="3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fff5"/>
    <w:uiPriority w:val="3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name w:val="Базовый"/>
    <w:link w:val="affffffd"/>
    <w:rsid w:val="00F0388D"/>
    <w:pPr>
      <w:suppressAutoHyphens/>
      <w:spacing w:after="200" w:line="276" w:lineRule="auto"/>
    </w:pPr>
    <w:rPr>
      <w:rFonts w:ascii="Times New Roman" w:eastAsiaTheme="minorEastAsia" w:hAnsi="Times New Roman" w:cs="Times New Roman"/>
      <w:sz w:val="24"/>
      <w:szCs w:val="24"/>
    </w:rPr>
  </w:style>
  <w:style w:type="character" w:customStyle="1" w:styleId="affffffd">
    <w:name w:val="Базовый Знак"/>
    <w:basedOn w:val="a0"/>
    <w:link w:val="affffffc"/>
    <w:locked/>
    <w:rsid w:val="00F0388D"/>
    <w:rPr>
      <w:rFonts w:ascii="Times New Roman" w:eastAsiaTheme="minorEastAsia" w:hAnsi="Times New Roman" w:cs="Times New Roman"/>
      <w:sz w:val="24"/>
      <w:szCs w:val="24"/>
    </w:rPr>
  </w:style>
  <w:style w:type="table" w:customStyle="1" w:styleId="100">
    <w:name w:val="Сетка таблицы10"/>
    <w:basedOn w:val="a1"/>
    <w:next w:val="afffff5"/>
    <w:uiPriority w:val="39"/>
    <w:rsid w:val="00F0388D"/>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Сетка таблицы12"/>
    <w:basedOn w:val="a1"/>
    <w:next w:val="afffff5"/>
    <w:uiPriority w:val="99"/>
    <w:rsid w:val="00F0388D"/>
    <w:pPr>
      <w:spacing w:after="0" w:line="240" w:lineRule="auto"/>
    </w:pPr>
    <w:rPr>
      <w:rFonts w:ascii="Calibri" w:eastAsiaTheme="minorEastAsia"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сноски Знак1"/>
    <w:uiPriority w:val="99"/>
    <w:locked/>
    <w:rsid w:val="00F0388D"/>
    <w:rPr>
      <w:rFonts w:ascii="Times New Roman" w:hAnsi="Times New Roman"/>
      <w:sz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oter" Target="footer2.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14204</Words>
  <Characters>80965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Бондарева Лилия Рафиковна</dc:creator>
  <cp:keywords/>
  <dc:description/>
  <cp:lastModifiedBy>Бондарева Лилия Рафиковна</cp:lastModifiedBy>
  <cp:revision>1</cp:revision>
  <dcterms:created xsi:type="dcterms:W3CDTF">2018-11-30T08:54:00Z</dcterms:created>
  <dcterms:modified xsi:type="dcterms:W3CDTF">2018-11-30T08:57:00Z</dcterms:modified>
</cp:coreProperties>
</file>