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7" w:rsidRPr="007F7EF7" w:rsidRDefault="007F7EF7" w:rsidP="007F7E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F7EF7">
        <w:rPr>
          <w:rFonts w:ascii="Times New Roman" w:eastAsia="Calibri" w:hAnsi="Times New Roman" w:cs="Times New Roman"/>
          <w:b/>
          <w:sz w:val="24"/>
          <w:szCs w:val="24"/>
        </w:rPr>
        <w:t>Актуализация ФГОС СПО 23.02.06 Техническая эксплуатация подвижного состава железных дорог</w:t>
      </w:r>
    </w:p>
    <w:p w:rsidR="007F7EF7" w:rsidRPr="007F7EF7" w:rsidRDefault="007F7EF7" w:rsidP="007F7EF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F7EF7">
        <w:rPr>
          <w:rFonts w:ascii="Times New Roman" w:eastAsia="Calibri" w:hAnsi="Times New Roman" w:cs="Times New Roman"/>
          <w:sz w:val="24"/>
          <w:szCs w:val="24"/>
        </w:rPr>
        <w:t xml:space="preserve">Актуализация действующего федерального государственного образовательного стандарта среднего профессионального образования 23.02.06 Техническая эксплуатация подвижного состава железных дорог с учетом профессионального стандарта </w:t>
      </w:r>
      <w:r w:rsidRPr="007F7E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17.021 Техник по расшифровке параметров движения локомотивов (моторвагонного подвижного состава) (от 03 декабря 2015г. № 996н)</w:t>
      </w:r>
    </w:p>
    <w:p w:rsidR="007F7EF7" w:rsidRPr="007F7EF7" w:rsidRDefault="007F7EF7" w:rsidP="007F7EF7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7EF7">
        <w:rPr>
          <w:rFonts w:ascii="Times New Roman" w:eastAsia="Calibri" w:hAnsi="Times New Roman" w:cs="Times New Roman"/>
          <w:sz w:val="24"/>
          <w:szCs w:val="24"/>
        </w:rPr>
        <w:t>Выбор ПС и обобщенных трудовых функций, сопряженных с ФГОС СПО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5268"/>
        <w:gridCol w:w="8811"/>
      </w:tblGrid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анализа в ПС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анализа во ФГОС СПО, признаки   необходимости использования ПС для актуализации ФГОС СПО</w:t>
            </w:r>
          </w:p>
        </w:tc>
      </w:tr>
      <w:tr w:rsidR="007F7EF7" w:rsidRPr="007F7EF7" w:rsidTr="003954D2">
        <w:trPr>
          <w:trHeight w:val="1705"/>
        </w:trPr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ПС - </w:t>
            </w:r>
            <w:r w:rsidRPr="007F7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Техник по расшифровке параметров движения локомотивов (моторвагонного подвижного состава)</w:t>
            </w:r>
          </w:p>
          <w:p w:rsidR="007F7EF7" w:rsidRPr="007F7EF7" w:rsidRDefault="007F7EF7" w:rsidP="007F7E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="002C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 :</w:t>
            </w:r>
            <w:r w:rsidR="002C7DF8">
              <w:rPr>
                <w:rStyle w:val="a3"/>
              </w:rPr>
              <w:t>Расшифровка параметров движения локомотивов (моторвагонного подвижного состава)Т</w:t>
            </w:r>
            <w:r w:rsidRPr="007F7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ехник по расшифровке параметров движения локомотивов (моторвагонного подвижного состава)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актуализации</w:t>
            </w:r>
            <w:r w:rsidRPr="007F7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СПО отобран ПС </w:t>
            </w:r>
            <w:r w:rsidRPr="007F7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Техник по расшифровке параметров движения локомотивов (моторвагонного подвижного состава</w:t>
            </w:r>
          </w:p>
        </w:tc>
      </w:tr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обобщенной трудовой функции</w:t>
            </w:r>
          </w:p>
          <w:p w:rsidR="007F7EF7" w:rsidRPr="007F7EF7" w:rsidRDefault="007F7EF7" w:rsidP="007F7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>2.1. ОТФ А Расшифровка параметров движения локомотивов и моторвагонного</w:t>
            </w:r>
          </w:p>
          <w:p w:rsidR="007F7EF7" w:rsidRPr="007F7EF7" w:rsidRDefault="007F7EF7" w:rsidP="007F7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подвижного состава, зафиксированных на бумажных носителях </w:t>
            </w:r>
          </w:p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именования должностей</w:t>
            </w: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расшифровке параметров движения локомотивов (моторвагонного подвижного состава) (без категории, II категории или I категории)</w:t>
            </w:r>
          </w:p>
          <w:p w:rsidR="007F7EF7" w:rsidRPr="007F7EF7" w:rsidRDefault="007F7EF7" w:rsidP="007F7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ОТФ В Расшифровка параметров движения локомотивов и моторвагонного </w:t>
            </w:r>
          </w:p>
          <w:p w:rsidR="007F7EF7" w:rsidRPr="007F7EF7" w:rsidRDefault="007F7EF7" w:rsidP="007F7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подвижного состава, зафиксированных на электронных носителях </w:t>
            </w:r>
          </w:p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олжностей</w:t>
            </w: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 по расшифровке лент скоростемеров (без категории, II категории или I категории)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 профессиональной деятельности в ФГОС СПО - организация и проведение работ по эксплуатации, ремонту и техническому обслуживанию подвижного состава железных дорог не соответствует обобщенным трудовым функциям; </w:t>
            </w: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деятельности -  эксплуатация и техническое обслуживание ПС, обеспечение надежности ПС, выполнение работ по одной или нескольким профессиям рабочих, должностям служащих – не соответствует обобщенным трудовым</w:t>
            </w:r>
          </w:p>
        </w:tc>
      </w:tr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квалификации ОТФ А – 5, ОТФ В – 5.  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 образовательной программы СПО не соответствует ОТФ  А с 5  уровнем квалификации, не соответствует ОТФ  В с 5  уровнем квалификации</w:t>
            </w:r>
          </w:p>
        </w:tc>
      </w:tr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к образованию, необходимому для выполнения выбранных обобщенных трудовых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программа подготовки специалистов среднего звена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ПС   указано, что  ОТФ требует подготовки  по основной программе среднего профессионального образования - программы подготовки специалистов среднего звена</w:t>
            </w:r>
          </w:p>
        </w:tc>
      </w:tr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324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Требования к опыту практической работы для выполнения  обобщенных трудовых функций- ОТФ А и В – </w:t>
            </w: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техника по расшифровке параметров движения локомотивов (моторвагонного подвижного состава) - среднее профессиональное образование без предъявления требований к стажу работы</w:t>
            </w:r>
          </w:p>
          <w:p w:rsidR="007F7EF7" w:rsidRPr="007F7EF7" w:rsidRDefault="007F7EF7" w:rsidP="007F7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техника по расшифровке параметров движения локомотивов (моторвагонного подвижного состава) II категории - стаж работы в должности техника по расшифровке параметров движения локомотивов (моторвагонного подвижного состава) и в других должностях, замещаемых специалистами со средним профессиональным образованием, не менее двух лет</w:t>
            </w:r>
          </w:p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техника по расшифровке параметров движения локомотивов (моторвагонного подвижного состава) I категории - стаж работы в должности техника по расшифровке параметров движения локомотивов (моторвагонного </w:t>
            </w:r>
            <w:r w:rsidRPr="007F7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подвижного состава) II категории не менее двух лет</w:t>
            </w:r>
          </w:p>
        </w:tc>
        <w:tc>
          <w:tcPr>
            <w:tcW w:w="8930" w:type="dxa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ПС  требования для ОТФ А заявлены. </w:t>
            </w:r>
          </w:p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освоении программы  СПО опыт практической работы приобретается в процессе обучения на практических занятиях и на производственной практике по профилю специальности.</w:t>
            </w:r>
          </w:p>
        </w:tc>
      </w:tr>
      <w:tr w:rsidR="007F7EF7" w:rsidRPr="007F7EF7" w:rsidTr="003954D2">
        <w:tc>
          <w:tcPr>
            <w:tcW w:w="738" w:type="dxa"/>
          </w:tcPr>
          <w:p w:rsidR="007F7EF7" w:rsidRPr="007F7EF7" w:rsidRDefault="007F7EF7" w:rsidP="007F7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4" w:type="dxa"/>
            <w:gridSpan w:val="2"/>
          </w:tcPr>
          <w:p w:rsidR="007F7EF7" w:rsidRPr="007F7EF7" w:rsidRDefault="007F7EF7" w:rsidP="007F7EF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F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Требуется актуализация</w:t>
            </w:r>
          </w:p>
        </w:tc>
      </w:tr>
    </w:tbl>
    <w:p w:rsidR="007F7EF7" w:rsidRDefault="007F7EF7" w:rsidP="006C00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F7" w:rsidRDefault="007F7EF7" w:rsidP="006C00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0DE" w:rsidRPr="006C00DE" w:rsidRDefault="006C00DE" w:rsidP="006C00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00DE">
        <w:rPr>
          <w:rFonts w:ascii="Times New Roman" w:eastAsia="Calibri" w:hAnsi="Times New Roman" w:cs="Times New Roman"/>
          <w:b/>
          <w:sz w:val="24"/>
          <w:szCs w:val="24"/>
        </w:rPr>
        <w:t>Определение необходимости доработки ФГОС СПО</w:t>
      </w:r>
    </w:p>
    <w:p w:rsidR="006C00DE" w:rsidRPr="006C00DE" w:rsidRDefault="006C00DE" w:rsidP="006C00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0DE">
        <w:rPr>
          <w:rFonts w:ascii="Times New Roman" w:eastAsia="Calibri" w:hAnsi="Times New Roman" w:cs="Times New Roman"/>
          <w:sz w:val="24"/>
          <w:szCs w:val="24"/>
        </w:rPr>
        <w:t>Шаг 1. Определение необходимости коррекции перечня и наименований видов деятельности и требований к профессиональным компетенциям выпускников</w:t>
      </w:r>
    </w:p>
    <w:p w:rsidR="006C00DE" w:rsidRPr="006C00DE" w:rsidRDefault="006C00DE" w:rsidP="006C00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0DE">
        <w:rPr>
          <w:rFonts w:ascii="Times New Roman" w:eastAsia="Calibri" w:hAnsi="Times New Roman" w:cs="Times New Roman"/>
          <w:sz w:val="24"/>
          <w:szCs w:val="24"/>
        </w:rPr>
        <w:t>Задача А. Определить, все ли ОТФ, отобранные на первом этапе, нашли отражение во ФГОС СПО и каким ВД они соответствуют.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2542"/>
        <w:gridCol w:w="2157"/>
        <w:gridCol w:w="2551"/>
        <w:gridCol w:w="3119"/>
      </w:tblGrid>
      <w:tr w:rsidR="006C00DE" w:rsidRPr="006C00DE" w:rsidTr="00A50DD5">
        <w:trPr>
          <w:trHeight w:val="330"/>
        </w:trPr>
        <w:tc>
          <w:tcPr>
            <w:tcW w:w="3631" w:type="dxa"/>
            <w:vMerge w:val="restart"/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369" w:type="dxa"/>
            <w:gridSpan w:val="4"/>
            <w:tcBorders>
              <w:bottom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во ФГОС СПО</w:t>
            </w:r>
          </w:p>
        </w:tc>
      </w:tr>
      <w:tr w:rsidR="006C00DE" w:rsidRPr="006C00DE" w:rsidTr="00A50DD5">
        <w:trPr>
          <w:trHeight w:val="210"/>
        </w:trPr>
        <w:tc>
          <w:tcPr>
            <w:tcW w:w="3631" w:type="dxa"/>
            <w:vMerge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ВД 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ВД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ВД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ВД 4.</w:t>
            </w:r>
          </w:p>
        </w:tc>
      </w:tr>
      <w:tr w:rsidR="006C00DE" w:rsidRPr="006C00DE" w:rsidTr="00A50DD5">
        <w:trPr>
          <w:trHeight w:val="1306"/>
        </w:trPr>
        <w:tc>
          <w:tcPr>
            <w:tcW w:w="3631" w:type="dxa"/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ОТФ 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техническое обслуживание подвижного состава 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коллектива исполнителей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конструкторско-технологической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и служащих </w:t>
            </w:r>
          </w:p>
        </w:tc>
      </w:tr>
      <w:tr w:rsidR="006C00DE" w:rsidRPr="006C00DE" w:rsidTr="00A50DD5">
        <w:tc>
          <w:tcPr>
            <w:tcW w:w="3631" w:type="dxa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бумажных носителях информации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вид деятельности предусматривается ФГОС СПО – ПМ.04 в приложении к ФГОС СПО в перечне, рекомендуемых к освоению к профессии рабочих, должностей служащих в рамках ППССЗ</w:t>
            </w:r>
          </w:p>
        </w:tc>
      </w:tr>
      <w:tr w:rsidR="006C00DE" w:rsidRPr="006C00DE" w:rsidTr="00A50DD5">
        <w:tc>
          <w:tcPr>
            <w:tcW w:w="3631" w:type="dxa"/>
          </w:tcPr>
          <w:p w:rsidR="006C00DE" w:rsidRPr="00BF1CA4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0DE" w:rsidRPr="006C00DE" w:rsidRDefault="006C00DE" w:rsidP="006C00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Вывод: Две</w:t>
      </w:r>
      <w:r w:rsidRPr="006C00DE">
        <w:rPr>
          <w:rFonts w:ascii="Times New Roman" w:eastAsia="Calibri" w:hAnsi="Times New Roman" w:cs="Times New Roman"/>
          <w:sz w:val="24"/>
          <w:szCs w:val="24"/>
        </w:rPr>
        <w:t xml:space="preserve"> обобщенные трудовые функции, отобранные в первом этапе, нашли отражения в ФГОС СПО</w:t>
      </w:r>
      <w:r w:rsidR="00BF1CA4">
        <w:rPr>
          <w:rFonts w:ascii="Times New Roman" w:eastAsia="Calibri" w:hAnsi="Times New Roman" w:cs="Times New Roman"/>
          <w:sz w:val="24"/>
          <w:szCs w:val="24"/>
        </w:rPr>
        <w:t>, ВД 3</w:t>
      </w:r>
      <w:r w:rsidR="00BF1CA4" w:rsidRPr="00BF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A4" w:rsidRPr="006C00DE">
        <w:rPr>
          <w:rFonts w:ascii="Times New Roman" w:eastAsia="Times New Roman" w:hAnsi="Times New Roman" w:cs="Times New Roman"/>
          <w:sz w:val="24"/>
          <w:szCs w:val="24"/>
        </w:rPr>
        <w:t>Участие в конструкторско-технологической деятельности</w:t>
      </w:r>
      <w:r w:rsidR="00BF1CA4">
        <w:rPr>
          <w:rFonts w:ascii="Times New Roman" w:eastAsia="Times New Roman" w:hAnsi="Times New Roman" w:cs="Times New Roman"/>
          <w:sz w:val="24"/>
          <w:szCs w:val="24"/>
        </w:rPr>
        <w:t xml:space="preserve"> из дальнейшего рассмотрения исключается.</w:t>
      </w:r>
    </w:p>
    <w:p w:rsidR="00BF1CA4" w:rsidRDefault="00BF1CA4" w:rsidP="006C00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CA4" w:rsidRDefault="00BF1CA4" w:rsidP="006C00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0DE" w:rsidRPr="006C00DE" w:rsidRDefault="006C00DE" w:rsidP="006C00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0DE">
        <w:rPr>
          <w:rFonts w:ascii="Times New Roman" w:eastAsia="Calibri" w:hAnsi="Times New Roman" w:cs="Times New Roman"/>
          <w:sz w:val="24"/>
          <w:szCs w:val="24"/>
        </w:rPr>
        <w:t>Задача Б. Определить, необходима ли коррекция наименования видов деятельности и коррекция перечней и наименований профессиональных компетенций выпускников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6835"/>
        <w:gridCol w:w="1663"/>
      </w:tblGrid>
      <w:tr w:rsidR="006A673C" w:rsidRPr="006C00DE" w:rsidTr="00A50DD5"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</w:t>
            </w:r>
          </w:p>
        </w:tc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Выводы, решение</w:t>
            </w:r>
          </w:p>
        </w:tc>
      </w:tr>
      <w:tr w:rsidR="006A673C" w:rsidRPr="006C00DE" w:rsidTr="00A50DD5">
        <w:trPr>
          <w:trHeight w:val="2150"/>
        </w:trPr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ВД 1. Эксплуатация и техническое обслуживание подвижного состава </w:t>
            </w:r>
          </w:p>
        </w:tc>
        <w:tc>
          <w:tcPr>
            <w:tcW w:w="0" w:type="auto"/>
          </w:tcPr>
          <w:p w:rsidR="006C00DE" w:rsidRPr="006C00DE" w:rsidRDefault="006C00DE" w:rsidP="006C00D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ОТФ</w:t>
            </w: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уровня квалификации: </w:t>
            </w:r>
          </w:p>
          <w:p w:rsidR="006C00DE" w:rsidRDefault="00BF1CA4" w:rsidP="006C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(5</w:t>
            </w:r>
            <w:r w:rsidR="006C00DE" w:rsidRPr="006C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  <w:p w:rsidR="00BF1CA4" w:rsidRPr="006C00DE" w:rsidRDefault="00BF1CA4" w:rsidP="006C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бумажных носителях информации</w:t>
            </w:r>
          </w:p>
          <w:p w:rsidR="006C00DE" w:rsidRDefault="00BF1CA4" w:rsidP="006C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(5</w:t>
            </w:r>
            <w:r w:rsidR="006C00DE" w:rsidRPr="006C00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уровень)</w:t>
            </w:r>
          </w:p>
          <w:p w:rsidR="006C00DE" w:rsidRPr="006C00DE" w:rsidRDefault="00BF1CA4" w:rsidP="00BF1C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C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</w:tc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не требуется</w:t>
            </w:r>
          </w:p>
        </w:tc>
      </w:tr>
      <w:tr w:rsidR="006A673C" w:rsidRPr="006C00DE" w:rsidTr="00A50DD5"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Эксплуатировать подвижной состав железных дорог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Обеспечивать безопасность движения подвижного состава</w:t>
            </w:r>
          </w:p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0DE" w:rsidRPr="006C00DE" w:rsidRDefault="006C00DE" w:rsidP="006C00D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</w:t>
            </w: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00DE" w:rsidRPr="006A673C" w:rsidRDefault="00BF1CA4" w:rsidP="006C00DE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А/01.5Регистрация скоростемерных лент, поступивших в отделение по расшифровке параметров движения локомотивов и моторвагонного подвижного состава</w:t>
            </w:r>
          </w:p>
          <w:p w:rsidR="00BF1CA4" w:rsidRPr="006A673C" w:rsidRDefault="00BF1CA4" w:rsidP="006C00DE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А/02.5 Расшифровка параметров движения локомотивов и моторвагонного подвижного состава по скоростемерным лентам</w:t>
            </w:r>
          </w:p>
          <w:p w:rsidR="00BF1CA4" w:rsidRPr="006A673C" w:rsidRDefault="00BF1CA4" w:rsidP="006C00DE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 xml:space="preserve"> А/03.5 Размещение на хранение скоростемерных лент с последующей ликвидацией по истечении установленного срока</w:t>
            </w:r>
          </w:p>
          <w:p w:rsidR="006A673C" w:rsidRPr="006C00DE" w:rsidRDefault="006A673C" w:rsidP="006C0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(4 уровень)</w:t>
            </w:r>
          </w:p>
        </w:tc>
        <w:tc>
          <w:tcPr>
            <w:tcW w:w="0" w:type="auto"/>
          </w:tcPr>
          <w:p w:rsidR="006C00DE" w:rsidRPr="006C00DE" w:rsidRDefault="006C00DE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не требуется</w:t>
            </w:r>
          </w:p>
        </w:tc>
      </w:tr>
      <w:tr w:rsidR="006E7DB6" w:rsidRPr="006C00DE" w:rsidTr="00A50DD5">
        <w:tc>
          <w:tcPr>
            <w:tcW w:w="0" w:type="auto"/>
          </w:tcPr>
          <w:p w:rsidR="006A673C" w:rsidRPr="006C00DE" w:rsidRDefault="006A673C" w:rsidP="006A67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Эксплуатировать подвижной состав железных дорог</w:t>
            </w:r>
          </w:p>
          <w:p w:rsidR="006A673C" w:rsidRPr="006C00DE" w:rsidRDefault="006A673C" w:rsidP="006A67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6A673C" w:rsidRPr="006A673C" w:rsidRDefault="006A673C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Обеспечивать безопасность движения подвижного состава</w:t>
            </w:r>
          </w:p>
        </w:tc>
        <w:tc>
          <w:tcPr>
            <w:tcW w:w="0" w:type="auto"/>
          </w:tcPr>
          <w:p w:rsidR="006A673C" w:rsidRDefault="006A673C" w:rsidP="006C00DE">
            <w:pPr>
              <w:spacing w:after="0" w:line="315" w:lineRule="atLeast"/>
              <w:textAlignment w:val="baseline"/>
              <w:rPr>
                <w:rStyle w:val="a3"/>
              </w:rPr>
            </w:pPr>
            <w:r w:rsidRPr="006A673C">
              <w:rPr>
                <w:rStyle w:val="a3"/>
                <w:b/>
              </w:rPr>
              <w:lastRenderedPageBreak/>
              <w:t>Трудовые функции:</w:t>
            </w:r>
          </w:p>
          <w:p w:rsidR="006A673C" w:rsidRPr="009064A8" w:rsidRDefault="006A673C" w:rsidP="006C00DE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64A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В/01.5  Регистрация электронных носителей информации, поступивших в отделение по расшифровке параметров движения локомотивов и моторвагонного подвижного состава</w:t>
            </w:r>
          </w:p>
          <w:p w:rsidR="006A673C" w:rsidRPr="009064A8" w:rsidRDefault="009064A8" w:rsidP="006C00DE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64A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В/01.5  -   </w:t>
            </w:r>
            <w:r w:rsidR="006A673C" w:rsidRPr="009064A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 уровень</w:t>
            </w:r>
          </w:p>
          <w:p w:rsidR="006A673C" w:rsidRPr="009064A8" w:rsidRDefault="002E4CA8" w:rsidP="006C00DE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47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В/02.5</w:t>
            </w:r>
            <w:r w:rsidR="009064A8" w:rsidRPr="00DC47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A673C" w:rsidRPr="00DC47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  <w:p w:rsidR="002E4CA8" w:rsidRPr="006E7DB6" w:rsidRDefault="002E4CA8" w:rsidP="006C00D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DB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В/03.5 Размещение на хранение результатов расшифровки электронных носителей информации с последующей ликвидацией данных по истечении установленного срока</w:t>
            </w:r>
            <w:r w:rsidR="006E7DB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6E7DB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(4 уровень)</w:t>
            </w:r>
          </w:p>
        </w:tc>
        <w:tc>
          <w:tcPr>
            <w:tcW w:w="0" w:type="auto"/>
          </w:tcPr>
          <w:p w:rsidR="006A673C" w:rsidRPr="006C00DE" w:rsidRDefault="002E4CA8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коррекция не требуется</w:t>
            </w:r>
          </w:p>
        </w:tc>
      </w:tr>
      <w:tr w:rsidR="009064A8" w:rsidRPr="006C00DE" w:rsidTr="00A50DD5">
        <w:tc>
          <w:tcPr>
            <w:tcW w:w="0" w:type="auto"/>
          </w:tcPr>
          <w:p w:rsidR="006A673C" w:rsidRPr="006A673C" w:rsidRDefault="006A673C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ВД 2. </w:t>
            </w:r>
            <w:r w:rsidRPr="006C0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коллектива исполнителей</w:t>
            </w:r>
          </w:p>
        </w:tc>
        <w:tc>
          <w:tcPr>
            <w:tcW w:w="0" w:type="auto"/>
          </w:tcPr>
          <w:p w:rsidR="006A673C" w:rsidRPr="006C00DE" w:rsidRDefault="006A673C" w:rsidP="006C00D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73C" w:rsidRPr="006C00DE" w:rsidRDefault="006E7DB6" w:rsidP="006C00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не требуется</w:t>
            </w:r>
          </w:p>
        </w:tc>
      </w:tr>
      <w:tr w:rsidR="006E7DB6" w:rsidRPr="006C00DE" w:rsidTr="00A50DD5">
        <w:tc>
          <w:tcPr>
            <w:tcW w:w="0" w:type="auto"/>
          </w:tcPr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2.1. Планировать и организовывать производственные работы коллективом исполнителей.</w:t>
            </w:r>
          </w:p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 Контролировать и оценивать качество выполняемых работ.</w:t>
            </w:r>
          </w:p>
        </w:tc>
        <w:tc>
          <w:tcPr>
            <w:tcW w:w="0" w:type="auto"/>
          </w:tcPr>
          <w:p w:rsidR="006E7DB6" w:rsidRPr="006C00DE" w:rsidRDefault="006E7DB6" w:rsidP="006E7D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</w:t>
            </w: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7DB6" w:rsidRPr="006A673C" w:rsidRDefault="006E7DB6" w:rsidP="006E7DB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А/01.5Регистрация скоростемерных лент, поступивших в отделение по расшифровке параметров движения локомотивов и моторвагонного подвижного состава</w:t>
            </w:r>
          </w:p>
          <w:p w:rsidR="006E7DB6" w:rsidRPr="006A673C" w:rsidRDefault="006E7DB6" w:rsidP="006E7DB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А/02.5 Расшифровка параметров движения локомотивов и моторвагонного подвижного состава по скоростемерным лентам</w:t>
            </w:r>
          </w:p>
          <w:p w:rsidR="006E7DB6" w:rsidRPr="006A673C" w:rsidRDefault="006E7DB6" w:rsidP="006E7DB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 xml:space="preserve"> А/03.5 Размещение на хранение скоростемерных лент с последующей ликвидацией по истечении установленного срока</w:t>
            </w:r>
          </w:p>
          <w:p w:rsidR="006E7DB6" w:rsidRPr="006C00DE" w:rsidRDefault="006E7DB6" w:rsidP="006E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673C">
              <w:rPr>
                <w:rStyle w:val="a3"/>
                <w:rFonts w:ascii="Times New Roman" w:hAnsi="Times New Roman" w:cs="Times New Roman"/>
                <w:i w:val="0"/>
              </w:rPr>
              <w:t>(4 уровень)</w:t>
            </w:r>
          </w:p>
        </w:tc>
        <w:tc>
          <w:tcPr>
            <w:tcW w:w="0" w:type="auto"/>
          </w:tcPr>
          <w:p w:rsidR="006E7DB6" w:rsidRPr="006C00DE" w:rsidRDefault="006E7DB6" w:rsidP="006E7D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не требуется</w:t>
            </w:r>
          </w:p>
        </w:tc>
      </w:tr>
      <w:tr w:rsidR="006E7DB6" w:rsidRPr="006C00DE" w:rsidTr="00A50DD5">
        <w:tc>
          <w:tcPr>
            <w:tcW w:w="0" w:type="auto"/>
          </w:tcPr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2.1. Планировать и организовывать производственные работы коллективом исполнителей.</w:t>
            </w:r>
          </w:p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6E7DB6" w:rsidRPr="006A673C" w:rsidRDefault="006E7DB6" w:rsidP="006E7DB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 Контролировать и оценивать качество выполняемых работ.</w:t>
            </w:r>
          </w:p>
        </w:tc>
        <w:tc>
          <w:tcPr>
            <w:tcW w:w="0" w:type="auto"/>
          </w:tcPr>
          <w:p w:rsidR="006E7DB6" w:rsidRDefault="006E7DB6" w:rsidP="006E7DB6">
            <w:pPr>
              <w:spacing w:after="0" w:line="315" w:lineRule="atLeast"/>
              <w:textAlignment w:val="baseline"/>
              <w:rPr>
                <w:rStyle w:val="a3"/>
              </w:rPr>
            </w:pPr>
            <w:r w:rsidRPr="006A673C">
              <w:rPr>
                <w:rStyle w:val="a3"/>
                <w:b/>
              </w:rPr>
              <w:t>Трудовые функции:</w:t>
            </w:r>
          </w:p>
          <w:p w:rsidR="006E7DB6" w:rsidRPr="009064A8" w:rsidRDefault="006E7DB6" w:rsidP="006E7DB6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64A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В/01.5  Регистрация электронных носителей информации, поступивших в отделение по расшифровке параметров движения локомотивов и моторвагонного подвижного состава</w:t>
            </w:r>
          </w:p>
          <w:p w:rsidR="006E7DB6" w:rsidRPr="009064A8" w:rsidRDefault="006E7DB6" w:rsidP="006E7DB6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064A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В/01.5  -   4 уровень</w:t>
            </w:r>
          </w:p>
          <w:p w:rsidR="006E7DB6" w:rsidRPr="009064A8" w:rsidRDefault="006E7DB6" w:rsidP="006E7DB6">
            <w:pPr>
              <w:spacing w:after="0" w:line="315" w:lineRule="atLeast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51B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В/02.5 Расшифровка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  <w:p w:rsidR="006E7DB6" w:rsidRPr="006E7DB6" w:rsidRDefault="006E7DB6" w:rsidP="006E7D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DB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В/03.5 Размещение на хранение результатов расшифровки электронных носителей информации с последующей ликвидацией данных по истечении установленного срока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6E7DB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(4 уровень)</w:t>
            </w:r>
          </w:p>
        </w:tc>
        <w:tc>
          <w:tcPr>
            <w:tcW w:w="0" w:type="auto"/>
          </w:tcPr>
          <w:p w:rsidR="006E7DB6" w:rsidRPr="006C00DE" w:rsidRDefault="006E7DB6" w:rsidP="006E7D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коррекция не требуется</w:t>
            </w:r>
          </w:p>
        </w:tc>
      </w:tr>
    </w:tbl>
    <w:p w:rsidR="00280B91" w:rsidRDefault="00280B91"/>
    <w:p w:rsidR="00B551B3" w:rsidRDefault="00B551B3"/>
    <w:p w:rsidR="00B551B3" w:rsidRDefault="00B551B3" w:rsidP="00B551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1B3" w:rsidRDefault="00B551B3" w:rsidP="00B551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51B3">
        <w:rPr>
          <w:rFonts w:ascii="Times New Roman" w:eastAsia="Calibri" w:hAnsi="Times New Roman" w:cs="Times New Roman"/>
          <w:sz w:val="24"/>
          <w:szCs w:val="24"/>
        </w:rPr>
        <w:t>Определение  необходимости коррекции требований к умениям и знаниям</w:t>
      </w:r>
    </w:p>
    <w:p w:rsidR="00B551B3" w:rsidRDefault="00B551B3" w:rsidP="00B551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1B3" w:rsidRPr="00B551B3" w:rsidRDefault="00B551B3" w:rsidP="00B551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3586"/>
        <w:gridCol w:w="3582"/>
        <w:gridCol w:w="3228"/>
        <w:gridCol w:w="1855"/>
      </w:tblGrid>
      <w:tr w:rsidR="00BD07A0" w:rsidRPr="00B551B3" w:rsidTr="00A50DD5">
        <w:trPr>
          <w:trHeight w:val="555"/>
        </w:trPr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  <w:tc>
          <w:tcPr>
            <w:tcW w:w="0" w:type="auto"/>
            <w:gridSpan w:val="3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Положения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D07A0" w:rsidRPr="00B551B3" w:rsidTr="00A50DD5">
        <w:trPr>
          <w:trHeight w:val="561"/>
        </w:trPr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Трудовые 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A0" w:rsidRPr="00B551B3" w:rsidTr="00A50DD5">
        <w:trPr>
          <w:trHeight w:val="697"/>
        </w:trPr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551B3" w:rsidRPr="00B551B3" w:rsidRDefault="00DC47F0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ТФ А/01.5 </w:t>
            </w:r>
            <w:r w:rsidR="00D2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r w:rsidRPr="00D22D61">
              <w:rPr>
                <w:rStyle w:val="a3"/>
                <w:rFonts w:ascii="Times New Roman" w:hAnsi="Times New Roman" w:cs="Times New Roman"/>
                <w:b/>
                <w:i w:val="0"/>
              </w:rPr>
              <w:t>Регистрация скоростемерных лент, поступивших в отделение по расшифровке параметров движения локомотивов и моторвагонного подвижного состава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A0" w:rsidRPr="00B551B3" w:rsidTr="00A50DD5">
        <w:trPr>
          <w:trHeight w:val="835"/>
        </w:trPr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неисправности, регулировать и испытывать оборудование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соответствие 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технического состояния оборудования ПС требованиям нормативных документов</w:t>
            </w:r>
          </w:p>
        </w:tc>
        <w:tc>
          <w:tcPr>
            <w:tcW w:w="0" w:type="auto"/>
          </w:tcPr>
          <w:p w:rsidR="00B551B3" w:rsidRPr="00B551B3" w:rsidRDefault="0062517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517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Использовать специализированные </w:t>
            </w:r>
            <w:r w:rsidRPr="0062517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компьютерные программы расшифровки параметров движения локомотивов и моторвагонного подвижного состава эксплуатационного локомотивного (моторвагонного) депо, установленные на рабочем месте</w:t>
            </w:r>
          </w:p>
        </w:tc>
        <w:tc>
          <w:tcPr>
            <w:tcW w:w="0" w:type="auto"/>
          </w:tcPr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расчеты с использованием специального </w:t>
            </w: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и специализированных компьютерных программ, установленных на рабочем месте техника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сопоставлять результаты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в специализированных компьютерных программах электронные журналы установленной формы для регистрации результатов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специализированные компьютерные программы для расшифровки параметров </w:t>
            </w: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локомотивов и моторвагонного подвижного состава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отчетно-справочную документацию по результатам анализа нарушений, выявленных при расшифровке параметров движения локомотивов и моторвагонного подвижного состава, зафиксированных на скоростемерных лентах</w:t>
            </w:r>
          </w:p>
        </w:tc>
        <w:tc>
          <w:tcPr>
            <w:tcW w:w="0" w:type="auto"/>
          </w:tcPr>
          <w:p w:rsidR="00B551B3" w:rsidRPr="00B551B3" w:rsidRDefault="00B551B3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62517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основные виды работ по эксплуатации, техническому обслуживанию и ремонту ПС</w:t>
            </w:r>
          </w:p>
        </w:tc>
        <w:tc>
          <w:tcPr>
            <w:tcW w:w="0" w:type="auto"/>
          </w:tcPr>
          <w:p w:rsidR="00B551B3" w:rsidRPr="00E15250" w:rsidRDefault="0062517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525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Выявление по результатам расшифровки параметров движения локомотивов и моторвагонного подвижного состава, зафиксированных на скоростемерных лентах, сбоев в работе тормозного оборудования на локомотиве и в составе поезда, в работе устройств безопасности</w:t>
            </w:r>
          </w:p>
        </w:tc>
        <w:tc>
          <w:tcPr>
            <w:tcW w:w="0" w:type="auto"/>
          </w:tcPr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расчеты с использованием специального оборудования и специализированных компьютерных программ, установленных на рабочем месте техника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сопоставлять результаты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Вести в специализированных компьютерных программах электронные журналы установленной формы для регистрации результатов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специализированные компьютерные программы для расшифровки параметров движения локомотивов и моторвагонного подвижного состава</w:t>
            </w:r>
          </w:p>
          <w:p w:rsidR="0062517C" w:rsidRPr="0062517C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62517C" w:rsidP="00625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1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отчетно-справочную документацию по результатам анализа нарушений, выявленных при расшифровке параметров движения локомотивов и моторвагонного подвижного состава, зафиксированных на скоростемерных лентах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конструкцию,  принцип действия и технические характеристики оборудования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по обеспечению безопасности движения поездов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62517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671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Нормативные документы об организации расшифровки параметров движения локомотивов и моторвагонного подвижного состава эксплуатационного локомотивного (моторвагонного) депо</w:t>
            </w:r>
          </w:p>
        </w:tc>
        <w:tc>
          <w:tcPr>
            <w:tcW w:w="0" w:type="auto"/>
          </w:tcPr>
          <w:p w:rsidR="00B551B3" w:rsidRPr="00B551B3" w:rsidRDefault="0062517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A0" w:rsidRPr="00B551B3" w:rsidTr="00A50DD5">
        <w:trPr>
          <w:trHeight w:val="415"/>
        </w:trPr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551B3" w:rsidRPr="00B551B3" w:rsidRDefault="00DC47F0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ТФ   А/02.5 </w:t>
            </w:r>
            <w:r w:rsidR="0062517C" w:rsidRPr="0093671C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 по скоростемерным лентам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неисправности, регулировать и испытывать оборудование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соответствие технического 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оборудования ПС требованиям нормативных документов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основные виды работ по эксплуатации, техническому обслуживанию и ремонту ПС</w:t>
            </w:r>
          </w:p>
        </w:tc>
        <w:tc>
          <w:tcPr>
            <w:tcW w:w="0" w:type="auto"/>
          </w:tcPr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 результатам расшифровки параметров движения локомотивов и моторвагонного подвижного состава, зафиксированных на скоростемерных лентах, допущенных машинистами нарушений ведения поезда и управления тормозами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 результатам расшифровки параметров движения локомотивов и моторвагонного подвижного состава, зафиксированных на скоростемерных лентах, сбоев в работе тормозного оборудования на локомотиве и в составе поезда, в работе устройств безопасности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различных информационно-справочных документов для анализа </w:t>
            </w: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нарушений, выявленных при расшифровке параметров движения локомотивов и моторвагонного подвижного состава, зафиксированных на скоростемерных лентах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в электронном виде результатов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</w:tc>
        <w:tc>
          <w:tcPr>
            <w:tcW w:w="0" w:type="auto"/>
          </w:tcPr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расчеты с использованием специального оборудования и специализированных компьютерных программ, установленных на рабочем месте техника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сопоставлять результаты расшифровки параметров движения локомотивов и моторвагонного подвижного состава, зафиксированных на скоростемерных лентах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в специализированных компьютерных программах электронные журналы установленной формы для регистрации результатов расшифровки параметров движения локомотивов и моторвагонного подвижного </w:t>
            </w: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состава, зафиксированных на скоростемерных лентах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специализированные компьютерные программы для расшифровки параметров движения локомотивов и моторвагонного подвижного состава</w:t>
            </w:r>
          </w:p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67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отчетно-справочную документацию по результатам анализа нарушений, выявленных при расшифровке параметров движения локомотивов и моторвагонного подвижного состава, зафиксированных на скоростемерных лентах</w:t>
            </w:r>
          </w:p>
        </w:tc>
        <w:tc>
          <w:tcPr>
            <w:tcW w:w="0" w:type="auto"/>
          </w:tcPr>
          <w:p w:rsidR="0093671C" w:rsidRPr="0093671C" w:rsidRDefault="0093671C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551B3" w:rsidP="009367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конструкцию,  принцип действия и технические характеристики оборудования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93671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по обеспечению 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движения поездов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об организации расшифровки параметров движения </w:t>
            </w: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локомотивов и моторвагонного подвижного состава эксплуатационного локомотивного (моторвагонного) депо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сигнализации на железных дорогах Российской Федерации в объеме, необходимом для выполнения должностных обязанностей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движению поездов и маневровой работе на железнодорожном транспорте Российской Федерации в объеме, необходимом для выполнения должностных обязанностей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трудового распорядка структурного подразделения, в котором расположено отделение по расшифровке параметров движения локомотивов и моторвагонного подвижного состава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работ в отделении по расшифровке параметров движения локомотивов и моторвагонного подвижного состава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 w:rsid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. не в полном объёме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ТО и ремонта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93671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551B3" w:rsidRPr="00B551B3" w:rsidRDefault="0093671C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В/02</w:t>
            </w:r>
            <w:r w:rsidR="00DC4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</w:t>
            </w:r>
            <w:r w:rsidR="00DC4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7EF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Расшифровка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обнаруживать неисправности, регулировать и испытывать оборудование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соответствие технического состояния оборудования ПС требованиям нормативных документов</w:t>
            </w:r>
          </w:p>
        </w:tc>
        <w:tc>
          <w:tcPr>
            <w:tcW w:w="0" w:type="auto"/>
          </w:tcPr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 результатам расшифровки параметров движения локомотивов и моторвагонного подвижного состава, зафиксированных на электронных носителях информации, допущенных машинистами нарушений ведения поезда и управления тормозами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 результатам расшифровки параметров движения локомотивов и моторвагонного подвижного состава, зафиксированных на электронных носителях информации, сбоев в работе тормозного оборудования на локомотиве и в составе поезда, в работе устройств безопасности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различных информационно-справочных </w:t>
            </w: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для анализа нарушений, выявленных при расшифровке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</w:tc>
        <w:tc>
          <w:tcPr>
            <w:tcW w:w="0" w:type="auto"/>
          </w:tcPr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расчеты с использованием специального оборудования и специализированных компьютерных программ, установленных на рабочем месте техника по расшифровке параметров движения локомотивов и моторвагонного подвижного состава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сопоставлять результаты расшифровки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в специализированных компьютерных программах электронные журналы установленной формы для </w:t>
            </w: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регистрации результатов расшифровки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специализированные компьютерные программы для расшифровки параметров движения локомотивов и моторвагонного подвижного состава</w:t>
            </w:r>
          </w:p>
          <w:p w:rsidR="00BD07A0" w:rsidRPr="00BD07A0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1B3" w:rsidRPr="00B551B3" w:rsidRDefault="00BD07A0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07A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отчетно-справочную документацию по результатам анализа нарушений, выявленных при расшифровке параметров движения локомотивов и моторвагонного подвижного состава, зафиксированных на электронных носителях информации</w:t>
            </w:r>
          </w:p>
        </w:tc>
        <w:tc>
          <w:tcPr>
            <w:tcW w:w="0" w:type="auto"/>
          </w:tcPr>
          <w:p w:rsidR="00B551B3" w:rsidRPr="00B551B3" w:rsidRDefault="00B551B3" w:rsidP="00BD07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виды работ по </w:t>
            </w: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эксплуатации, техническому обслуживанию и ремонту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конструкцию,  принцип действия и технические характеристики оборудования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D07A0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по обеспечению безопасности движения поездов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556F97" w:rsidRDefault="00265B86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6F9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Нормативные документы об организации расшифровки параметров движения локомотивов и моторвагонного подвижного состава эксплуатационного локомотивного (моторвагонного) депо</w:t>
            </w:r>
          </w:p>
          <w:p w:rsidR="00556F97" w:rsidRPr="00556F97" w:rsidRDefault="00E15250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сигнализации </w:t>
            </w:r>
            <w:r w:rsidR="00556F97"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об организации расшифровки параметров движения локомотивов и моторвагонного подвижного состава эксплуатационного локомотивного (моторвагонного) депо</w:t>
            </w: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работы с использованием </w:t>
            </w: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специализированных компьютерных программ, применяемых для расшифровки параметров движения локомотивов и моторвагонного подвижного состава</w:t>
            </w: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учета и регистрации поступающих в отделение по расшифровке параметров движения локомотивов и моторвагонного подвижного состава электронных носителей информации</w:t>
            </w: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556F97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250" w:rsidRPr="00556F97" w:rsidRDefault="00556F97" w:rsidP="00556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</w:t>
            </w:r>
            <w:r w:rsidR="00E15250"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железных дорогах Российской Федерации в объеме, необходимом для </w:t>
            </w:r>
            <w:r w:rsidR="00E15250"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должностных обязанностей</w:t>
            </w:r>
          </w:p>
          <w:p w:rsidR="00E15250" w:rsidRPr="00556F97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250" w:rsidRPr="00556F97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движению поездов и маневровой работе на железнодорожном транспорте Российской Федерации в объеме, необходимом для выполнения должностных обязанностей</w:t>
            </w:r>
          </w:p>
          <w:p w:rsidR="00E15250" w:rsidRPr="00556F97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250" w:rsidRPr="00556F97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E15250" w:rsidRPr="00556F97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250" w:rsidRPr="00B551B3" w:rsidRDefault="00E15250" w:rsidP="00E15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F9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 в объеме, необходимом для выполнения работ в отделении по расшифровке параметров движения локомотивов и моторвагонного подвижного состава</w:t>
            </w:r>
          </w:p>
        </w:tc>
        <w:tc>
          <w:tcPr>
            <w:tcW w:w="0" w:type="auto"/>
          </w:tcPr>
          <w:p w:rsid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 w:rsidR="00E152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15250" w:rsidRPr="00B551B3" w:rsidRDefault="00556F97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15250">
              <w:rPr>
                <w:rFonts w:ascii="Times New Roman" w:eastAsia="Times New Roman" w:hAnsi="Times New Roman" w:cs="Times New Roman"/>
                <w:sz w:val="24"/>
                <w:szCs w:val="24"/>
              </w:rPr>
              <w:t>е в полномобъёме</w:t>
            </w:r>
          </w:p>
        </w:tc>
      </w:tr>
      <w:tr w:rsidR="00BD07A0" w:rsidRPr="00B551B3" w:rsidTr="00A50DD5"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ТО и ремонта ПС</w:t>
            </w: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551B3" w:rsidRPr="00B551B3" w:rsidRDefault="00B551B3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1B3" w:rsidRPr="00B551B3" w:rsidRDefault="00BD07A0" w:rsidP="00B55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B86" w:rsidRDefault="00265B86" w:rsidP="00265B86"/>
    <w:p w:rsidR="00265B86" w:rsidRDefault="00265B86" w:rsidP="00265B86">
      <w:r>
        <w:t>Результаты анализа определение необходимости доработки ФГОС СПО.</w:t>
      </w:r>
    </w:p>
    <w:p w:rsidR="00265B86" w:rsidRDefault="00265B86" w:rsidP="00265B86">
      <w:r>
        <w:lastRenderedPageBreak/>
        <w:t xml:space="preserve">По результатам анализа 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дорог, утверждённого приказом Минобразования и науки России от “_22__”_апреля___2014г.__ для определения необходимости его доработки в целях обеспечения учёта положений профессионального стандарта “17.025 Слесарь по осмотру и ремонту подвижного состава железнодорожного транспорта ” , утверждённого приказом Минтруда России от  “_2_” декабря 2015 № 954н </w:t>
      </w:r>
    </w:p>
    <w:p w:rsidR="00265B86" w:rsidRDefault="00265B86" w:rsidP="00265B86">
      <w:r>
        <w:t>ФГОС СПО соответствует(ют) обобщённые трудовые функции: ОТФ А,</w:t>
      </w:r>
      <w:r w:rsidRPr="00265B86">
        <w:rPr>
          <w:rStyle w:val="a3"/>
        </w:rPr>
        <w:t xml:space="preserve"> </w:t>
      </w:r>
      <w:r>
        <w:rPr>
          <w:rStyle w:val="a3"/>
        </w:rPr>
        <w:t>А/02.5</w:t>
      </w:r>
      <w:r>
        <w:t xml:space="preserve">, В </w:t>
      </w:r>
      <w:r>
        <w:rPr>
          <w:rStyle w:val="a3"/>
        </w:rPr>
        <w:t>В/02.5</w:t>
      </w:r>
      <w:r>
        <w:t>. Уровень квалификации - 5.</w:t>
      </w:r>
    </w:p>
    <w:tbl>
      <w:tblPr>
        <w:tblpPr w:leftFromText="180" w:rightFromText="180" w:vertAnchor="text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15"/>
        <w:gridCol w:w="33"/>
        <w:gridCol w:w="4584"/>
        <w:gridCol w:w="14"/>
        <w:gridCol w:w="920"/>
        <w:gridCol w:w="34"/>
        <w:gridCol w:w="21"/>
        <w:gridCol w:w="1003"/>
        <w:gridCol w:w="52"/>
        <w:gridCol w:w="107"/>
        <w:gridCol w:w="2459"/>
      </w:tblGrid>
      <w:tr w:rsidR="00265B86" w:rsidRPr="00265B86" w:rsidTr="00A50DD5">
        <w:trPr>
          <w:trHeight w:val="173"/>
        </w:trPr>
        <w:tc>
          <w:tcPr>
            <w:tcW w:w="4594" w:type="dxa"/>
            <w:gridSpan w:val="3"/>
            <w:vMerge w:val="restart"/>
            <w:vAlign w:val="center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6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оценки и предложения по актуализации ФГОС</w:t>
            </w:r>
          </w:p>
        </w:tc>
      </w:tr>
      <w:tr w:rsidR="00265B86" w:rsidRPr="00265B86" w:rsidTr="00A50DD5">
        <w:trPr>
          <w:trHeight w:val="139"/>
        </w:trPr>
        <w:tc>
          <w:tcPr>
            <w:tcW w:w="4594" w:type="dxa"/>
            <w:gridSpan w:val="3"/>
            <w:vMerge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vMerge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c>
          <w:tcPr>
            <w:tcW w:w="13788" w:type="dxa"/>
            <w:gridSpan w:val="12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СПО: раздел 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характеристика профессиональной деятельности выпускников</w:t>
            </w:r>
          </w:p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результатам освоения программы</w:t>
            </w:r>
          </w:p>
        </w:tc>
      </w:tr>
      <w:tr w:rsidR="00265B86" w:rsidRPr="00265B86" w:rsidTr="00A50DD5">
        <w:trPr>
          <w:trHeight w:val="468"/>
        </w:trPr>
        <w:tc>
          <w:tcPr>
            <w:tcW w:w="4561" w:type="dxa"/>
            <w:gridSpan w:val="2"/>
            <w:vMerge w:val="restart"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требований ФГОС СПО к освоению выпускниками видов деятельности и профессиональных компетенций положениям ПС</w:t>
            </w:r>
          </w:p>
        </w:tc>
        <w:tc>
          <w:tcPr>
            <w:tcW w:w="4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подготовки, достаточной для трудоустройства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642"/>
        </w:trPr>
        <w:tc>
          <w:tcPr>
            <w:tcW w:w="4561" w:type="dxa"/>
            <w:gridSpan w:val="2"/>
            <w:vMerge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469"/>
        </w:trPr>
        <w:tc>
          <w:tcPr>
            <w:tcW w:w="4561" w:type="dxa"/>
            <w:gridSpan w:val="2"/>
            <w:vMerge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469"/>
        </w:trPr>
        <w:tc>
          <w:tcPr>
            <w:tcW w:w="13788" w:type="dxa"/>
            <w:gridSpan w:val="12"/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СПО: РАЗДЕЛ 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СТУКТУРЕ ПРОГРАММЫ ПОДГОТОВКИ КВАЛИФИКАЦИОННЫХ РАБОЧИХ, СЛУЖАЩИХ/СПЕЦИАЛИСТОВ СРЕДНЕГО ЗВЕНА</w:t>
            </w:r>
          </w:p>
        </w:tc>
      </w:tr>
      <w:tr w:rsidR="00265B86" w:rsidRPr="00265B86" w:rsidTr="00A50DD5">
        <w:trPr>
          <w:trHeight w:val="245"/>
        </w:trPr>
        <w:tc>
          <w:tcPr>
            <w:tcW w:w="4546" w:type="dxa"/>
            <w:vMerge w:val="restart"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требований ФГОС СПО к умениям положения ПС</w:t>
            </w:r>
          </w:p>
        </w:tc>
        <w:tc>
          <w:tcPr>
            <w:tcW w:w="4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перечня умений 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226"/>
        </w:trPr>
        <w:tc>
          <w:tcPr>
            <w:tcW w:w="4546" w:type="dxa"/>
            <w:vMerge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139"/>
        </w:trPr>
        <w:tc>
          <w:tcPr>
            <w:tcW w:w="4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245"/>
        </w:trPr>
        <w:tc>
          <w:tcPr>
            <w:tcW w:w="4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требований ФГОС СПО  к </w:t>
            </w: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знаниям положения ПС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Полнота перечня знаний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243"/>
        </w:trPr>
        <w:tc>
          <w:tcPr>
            <w:tcW w:w="4546" w:type="dxa"/>
            <w:vMerge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знаний для современной профессиональной деятельности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556F97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A50DD5">
        <w:trPr>
          <w:trHeight w:val="122"/>
        </w:trPr>
        <w:tc>
          <w:tcPr>
            <w:tcW w:w="4546" w:type="dxa"/>
            <w:vMerge/>
            <w:tcBorders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86" w:rsidRPr="00265B86" w:rsidRDefault="00556F97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</w:tcPr>
          <w:p w:rsidR="00265B86" w:rsidRPr="00265B86" w:rsidRDefault="00265B86" w:rsidP="00265B8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  <w:gridCol w:w="1418"/>
        <w:gridCol w:w="1347"/>
      </w:tblGrid>
      <w:tr w:rsidR="00265B86" w:rsidRPr="00265B86" w:rsidTr="00265B86">
        <w:tc>
          <w:tcPr>
            <w:tcW w:w="11023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ЗАКЛЮЧЕНИЕ</w:t>
            </w:r>
          </w:p>
        </w:tc>
        <w:tc>
          <w:tcPr>
            <w:tcW w:w="1418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B86" w:rsidRPr="00265B86" w:rsidTr="00265B86">
        <w:tc>
          <w:tcPr>
            <w:tcW w:w="11023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профессионального стандарта учтены в ФГОС СПО</w:t>
            </w:r>
          </w:p>
        </w:tc>
        <w:tc>
          <w:tcPr>
            <w:tcW w:w="1418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86" w:rsidRPr="00265B86" w:rsidTr="00265B86">
        <w:tc>
          <w:tcPr>
            <w:tcW w:w="11023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1418" w:type="dxa"/>
          </w:tcPr>
          <w:p w:rsidR="00265B86" w:rsidRPr="00265B86" w:rsidRDefault="00895B3F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47" w:type="dxa"/>
          </w:tcPr>
          <w:p w:rsidR="00265B86" w:rsidRPr="00265B86" w:rsidRDefault="00265B86" w:rsidP="00265B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7A0" w:rsidRDefault="00BD07A0" w:rsidP="00265B86"/>
    <w:p w:rsidR="00265B86" w:rsidRDefault="00265B86" w:rsidP="00265B86"/>
    <w:p w:rsidR="00265B86" w:rsidRPr="0032682D" w:rsidRDefault="00265B86" w:rsidP="00265B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682D">
        <w:rPr>
          <w:rFonts w:ascii="Times New Roman" w:eastAsia="Calibri" w:hAnsi="Times New Roman" w:cs="Times New Roman"/>
          <w:sz w:val="24"/>
          <w:szCs w:val="24"/>
        </w:rPr>
        <w:t xml:space="preserve">Рекомендации по доработки: </w:t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</w:r>
      <w:r w:rsidRPr="0032682D">
        <w:rPr>
          <w:rFonts w:ascii="Times New Roman" w:eastAsia="Calibri" w:hAnsi="Times New Roman" w:cs="Times New Roman"/>
          <w:sz w:val="24"/>
          <w:szCs w:val="24"/>
        </w:rPr>
        <w:softHyphen/>
        <w:t xml:space="preserve"> ФГОС СПО </w:t>
      </w:r>
      <w:r w:rsidR="00895B3F" w:rsidRPr="0032682D">
        <w:rPr>
          <w:rFonts w:ascii="Times New Roman" w:eastAsia="Calibri" w:hAnsi="Times New Roman" w:cs="Times New Roman"/>
          <w:sz w:val="24"/>
          <w:szCs w:val="24"/>
        </w:rPr>
        <w:t>по специальности 23.02.06 требуется доработка в целях обеспечения учета положений</w:t>
      </w:r>
    </w:p>
    <w:p w:rsidR="00895B3F" w:rsidRPr="0032682D" w:rsidRDefault="00895B3F" w:rsidP="00265B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682D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стандарта: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eastAsia="Calibri" w:hAnsi="Times New Roman" w:cs="Times New Roman"/>
          <w:sz w:val="24"/>
          <w:szCs w:val="24"/>
        </w:rPr>
        <w:t>В ВД:</w:t>
      </w:r>
      <w:r w:rsidRPr="0032682D">
        <w:rPr>
          <w:rFonts w:ascii="Times New Roman" w:hAnsi="Times New Roman" w:cs="Times New Roman"/>
          <w:iCs/>
          <w:sz w:val="24"/>
          <w:szCs w:val="24"/>
        </w:rPr>
        <w:t xml:space="preserve"> эксплуатация и техническое обслуживание подвижного состава; 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hAnsi="Times New Roman" w:cs="Times New Roman"/>
          <w:iCs/>
          <w:sz w:val="24"/>
          <w:szCs w:val="24"/>
        </w:rPr>
        <w:t>Знать:</w:t>
      </w:r>
      <w:r w:rsidRPr="00326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682D">
        <w:rPr>
          <w:rFonts w:ascii="Times New Roman" w:hAnsi="Times New Roman" w:cs="Times New Roman"/>
          <w:iCs/>
          <w:sz w:val="24"/>
          <w:szCs w:val="24"/>
        </w:rPr>
        <w:t>Правила технической эксплуатации железных дорог Российской Федерации в объеме, необходимом для выполнения должностных обязанностей;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</w:p>
    <w:p w:rsidR="00895B3F" w:rsidRPr="0032682D" w:rsidRDefault="00895B3F" w:rsidP="00895B3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eastAsia="Calibri" w:hAnsi="Times New Roman" w:cs="Times New Roman"/>
          <w:sz w:val="24"/>
          <w:szCs w:val="24"/>
        </w:rPr>
        <w:t>Уметь:</w:t>
      </w:r>
      <w:r w:rsidRPr="0032682D">
        <w:rPr>
          <w:rFonts w:ascii="Times New Roman" w:hAnsi="Times New Roman" w:cs="Times New Roman"/>
          <w:iCs/>
          <w:sz w:val="24"/>
          <w:szCs w:val="24"/>
        </w:rPr>
        <w:t xml:space="preserve"> Выполнять расчеты с использованием специального оборудования и специализированных компьютерных программ, установленных на рабочем месте техника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/>
          <w:iCs/>
          <w:sz w:val="24"/>
          <w:szCs w:val="24"/>
        </w:rPr>
      </w:pPr>
      <w:r w:rsidRPr="0032682D">
        <w:rPr>
          <w:rFonts w:ascii="Times New Roman" w:eastAsia="Calibri" w:hAnsi="Times New Roman" w:cs="Times New Roman"/>
          <w:sz w:val="24"/>
          <w:szCs w:val="24"/>
        </w:rPr>
        <w:t>В ВД:</w:t>
      </w:r>
      <w:r w:rsidRPr="0032682D">
        <w:rPr>
          <w:rFonts w:ascii="Times New Roman" w:hAnsi="Times New Roman" w:cs="Times New Roman"/>
          <w:iCs/>
          <w:sz w:val="24"/>
          <w:szCs w:val="24"/>
        </w:rPr>
        <w:t xml:space="preserve"> Организация деятельности коллектива исполнителей</w:t>
      </w:r>
      <w:r w:rsidRPr="00326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hAnsi="Times New Roman" w:cs="Times New Roman"/>
          <w:iCs/>
          <w:sz w:val="24"/>
          <w:szCs w:val="24"/>
        </w:rPr>
        <w:t xml:space="preserve">Правила внутреннего трудового распорядка структурного подразделения </w:t>
      </w:r>
    </w:p>
    <w:p w:rsidR="00895B3F" w:rsidRPr="0032682D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hAnsi="Times New Roman" w:cs="Times New Roman"/>
          <w:iCs/>
          <w:sz w:val="24"/>
          <w:szCs w:val="24"/>
        </w:rPr>
        <w:t xml:space="preserve">Требования охраны труда, пожарной безопасности в объеме, необходимом для выполнения работ </w:t>
      </w:r>
    </w:p>
    <w:p w:rsidR="00895B3F" w:rsidRPr="00895B3F" w:rsidRDefault="00895B3F" w:rsidP="00895B3F">
      <w:pPr>
        <w:spacing w:after="0" w:line="240" w:lineRule="auto"/>
        <w:ind w:left="40"/>
        <w:rPr>
          <w:rFonts w:ascii="Times New Roman" w:hAnsi="Times New Roman" w:cs="Times New Roman"/>
          <w:iCs/>
          <w:sz w:val="24"/>
          <w:szCs w:val="24"/>
        </w:rPr>
      </w:pPr>
      <w:r w:rsidRPr="0032682D">
        <w:rPr>
          <w:rFonts w:ascii="Times New Roman" w:hAnsi="Times New Roman" w:cs="Times New Roman"/>
          <w:iCs/>
          <w:sz w:val="24"/>
          <w:szCs w:val="24"/>
        </w:rPr>
        <w:t>Инструктивные указания по заполнению маршрута</w:t>
      </w:r>
    </w:p>
    <w:p w:rsidR="00895B3F" w:rsidRPr="0032682D" w:rsidRDefault="00895B3F" w:rsidP="00265B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5B86" w:rsidRPr="00265B86" w:rsidRDefault="00265B86" w:rsidP="00265B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5B86">
        <w:rPr>
          <w:rFonts w:ascii="Times New Roman" w:eastAsia="Calibri" w:hAnsi="Times New Roman" w:cs="Times New Roman"/>
          <w:sz w:val="24"/>
          <w:szCs w:val="24"/>
        </w:rPr>
        <w:t>Дата: «2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65B86">
        <w:rPr>
          <w:rFonts w:ascii="Times New Roman" w:eastAsia="Calibri" w:hAnsi="Times New Roman" w:cs="Times New Roman"/>
          <w:sz w:val="24"/>
          <w:szCs w:val="24"/>
        </w:rPr>
        <w:t>» декабря 2018г.</w:t>
      </w:r>
    </w:p>
    <w:sectPr w:rsidR="00265B86" w:rsidRPr="00265B86" w:rsidSect="00F17BD8">
      <w:footerReference w:type="default" r:id="rId7"/>
      <w:pgSz w:w="16838" w:h="11906" w:orient="landscape"/>
      <w:pgMar w:top="850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BE" w:rsidRDefault="00F500BE" w:rsidP="00F17BD8">
      <w:pPr>
        <w:spacing w:after="0" w:line="240" w:lineRule="auto"/>
      </w:pPr>
      <w:r>
        <w:separator/>
      </w:r>
    </w:p>
  </w:endnote>
  <w:endnote w:type="continuationSeparator" w:id="0">
    <w:p w:rsidR="00F500BE" w:rsidRDefault="00F500BE" w:rsidP="00F1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770822"/>
      <w:docPartObj>
        <w:docPartGallery w:val="Page Numbers (Bottom of Page)"/>
        <w:docPartUnique/>
      </w:docPartObj>
    </w:sdtPr>
    <w:sdtEndPr/>
    <w:sdtContent>
      <w:p w:rsidR="00F17BD8" w:rsidRDefault="00F17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FD9">
          <w:rPr>
            <w:noProof/>
          </w:rPr>
          <w:t>2</w:t>
        </w:r>
        <w:r>
          <w:fldChar w:fldCharType="end"/>
        </w:r>
      </w:p>
    </w:sdtContent>
  </w:sdt>
  <w:p w:rsidR="00F17BD8" w:rsidRDefault="00F17B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BE" w:rsidRDefault="00F500BE" w:rsidP="00F17BD8">
      <w:pPr>
        <w:spacing w:after="0" w:line="240" w:lineRule="auto"/>
      </w:pPr>
      <w:r>
        <w:separator/>
      </w:r>
    </w:p>
  </w:footnote>
  <w:footnote w:type="continuationSeparator" w:id="0">
    <w:p w:rsidR="00F500BE" w:rsidRDefault="00F500BE" w:rsidP="00F17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DE"/>
    <w:rsid w:val="00265B86"/>
    <w:rsid w:val="00280B91"/>
    <w:rsid w:val="002C7DF8"/>
    <w:rsid w:val="002E4CA8"/>
    <w:rsid w:val="0032682D"/>
    <w:rsid w:val="00556F97"/>
    <w:rsid w:val="0062517C"/>
    <w:rsid w:val="006A673C"/>
    <w:rsid w:val="006C00DE"/>
    <w:rsid w:val="006E7DB6"/>
    <w:rsid w:val="007F7EF7"/>
    <w:rsid w:val="00895B3F"/>
    <w:rsid w:val="009064A8"/>
    <w:rsid w:val="0093671C"/>
    <w:rsid w:val="00B551B3"/>
    <w:rsid w:val="00BD07A0"/>
    <w:rsid w:val="00BF1CA4"/>
    <w:rsid w:val="00D22D61"/>
    <w:rsid w:val="00DC47F0"/>
    <w:rsid w:val="00E15250"/>
    <w:rsid w:val="00F17BD8"/>
    <w:rsid w:val="00F500BE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40EC-5FEA-47B0-BAE9-30B92BF9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00DE"/>
    <w:rPr>
      <w:i/>
      <w:iCs/>
    </w:rPr>
  </w:style>
  <w:style w:type="paragraph" w:styleId="a4">
    <w:name w:val="header"/>
    <w:basedOn w:val="a"/>
    <w:link w:val="a5"/>
    <w:uiPriority w:val="99"/>
    <w:unhideWhenUsed/>
    <w:rsid w:val="00F1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8"/>
  </w:style>
  <w:style w:type="paragraph" w:styleId="a6">
    <w:name w:val="footer"/>
    <w:basedOn w:val="a"/>
    <w:link w:val="a7"/>
    <w:uiPriority w:val="99"/>
    <w:unhideWhenUsed/>
    <w:rsid w:val="00F1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FEC6-6346-431D-9708-8F9E6D59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Татьяна Николаевна</dc:creator>
  <cp:keywords/>
  <dc:description/>
  <cp:lastModifiedBy>Сладкова Татьяна Николаевна</cp:lastModifiedBy>
  <cp:revision>2</cp:revision>
  <dcterms:created xsi:type="dcterms:W3CDTF">2018-12-25T13:32:00Z</dcterms:created>
  <dcterms:modified xsi:type="dcterms:W3CDTF">2018-12-25T13:32:00Z</dcterms:modified>
</cp:coreProperties>
</file>